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CD" w:rsidRPr="001B1ECD" w:rsidRDefault="001B1ECD" w:rsidP="001B1ECD">
      <w:pPr>
        <w:spacing w:after="0" w:line="240" w:lineRule="auto"/>
        <w:rPr>
          <w:rFonts w:ascii="Times New Roman" w:hAnsi="Times New Roman" w:cs="Times New Roman"/>
          <w:b/>
          <w:i/>
          <w:sz w:val="24"/>
          <w:szCs w:val="24"/>
        </w:rPr>
      </w:pPr>
      <w:r w:rsidRPr="001B1ECD">
        <w:rPr>
          <w:rFonts w:ascii="Times New Roman" w:hAnsi="Times New Roman" w:cs="Times New Roman"/>
          <w:sz w:val="24"/>
          <w:szCs w:val="24"/>
        </w:rPr>
        <w:t xml:space="preserve">Základní škola, </w:t>
      </w:r>
      <w:proofErr w:type="spellStart"/>
      <w:r w:rsidRPr="001B1ECD">
        <w:rPr>
          <w:rFonts w:ascii="Times New Roman" w:hAnsi="Times New Roman" w:cs="Times New Roman"/>
          <w:sz w:val="24"/>
          <w:szCs w:val="24"/>
        </w:rPr>
        <w:t>Veverská</w:t>
      </w:r>
      <w:proofErr w:type="spellEnd"/>
      <w:r w:rsidRPr="001B1ECD">
        <w:rPr>
          <w:rFonts w:ascii="Times New Roman" w:hAnsi="Times New Roman" w:cs="Times New Roman"/>
          <w:sz w:val="24"/>
          <w:szCs w:val="24"/>
        </w:rPr>
        <w:t xml:space="preserve"> Bítýška, okres Brno – venkov, příspěvková organizace</w:t>
      </w:r>
      <w:r>
        <w:rPr>
          <w:rFonts w:ascii="Times New Roman" w:hAnsi="Times New Roman" w:cs="Times New Roman"/>
          <w:sz w:val="24"/>
          <w:szCs w:val="24"/>
        </w:rPr>
        <w:t xml:space="preserve"> </w:t>
      </w:r>
      <w:r>
        <w:rPr>
          <w:rFonts w:ascii="Times New Roman" w:hAnsi="Times New Roman" w:cs="Times New Roman"/>
          <w:i/>
          <w:sz w:val="24"/>
          <w:szCs w:val="24"/>
        </w:rPr>
        <w:t xml:space="preserve">(tučně, </w:t>
      </w:r>
      <w:proofErr w:type="gramStart"/>
      <w:r>
        <w:rPr>
          <w:rFonts w:ascii="Times New Roman" w:hAnsi="Times New Roman" w:cs="Times New Roman"/>
          <w:i/>
          <w:sz w:val="24"/>
          <w:szCs w:val="24"/>
        </w:rPr>
        <w:t>vel.14</w:t>
      </w:r>
      <w:proofErr w:type="gramEnd"/>
      <w:r>
        <w:rPr>
          <w:rFonts w:ascii="Times New Roman" w:hAnsi="Times New Roman" w:cs="Times New Roman"/>
          <w:i/>
          <w:sz w:val="24"/>
          <w:szCs w:val="24"/>
        </w:rPr>
        <w:t>, zarovnat na střed, titulní stránku můžeš zkopírovat ze šablonka stránkách školy)</w:t>
      </w:r>
    </w:p>
    <w:p w:rsidR="001B1ECD" w:rsidRPr="001B1ECD" w:rsidRDefault="001B1ECD" w:rsidP="001B1ECD">
      <w:pPr>
        <w:pStyle w:val="Bezmezer"/>
        <w:rPr>
          <w:rFonts w:ascii="Times New Roman" w:eastAsia="Times New Roman" w:hAnsi="Times New Roman" w:cs="Times New Roman"/>
          <w:i/>
          <w:kern w:val="36"/>
          <w:sz w:val="24"/>
          <w:szCs w:val="24"/>
        </w:rPr>
      </w:pPr>
      <w:r>
        <w:rPr>
          <w:rFonts w:eastAsia="Times New Roman"/>
          <w:noProof/>
          <w:kern w:val="36"/>
        </w:rPr>
        <w:drawing>
          <wp:inline distT="0" distB="0" distL="0" distR="0">
            <wp:extent cx="2343150" cy="2175782"/>
            <wp:effectExtent l="19050" t="0" r="0" b="0"/>
            <wp:docPr id="3" name="Obrázek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6">
                      <a:lum contrast="20000"/>
                    </a:blip>
                    <a:stretch>
                      <a:fillRect/>
                    </a:stretch>
                  </pic:blipFill>
                  <pic:spPr>
                    <a:xfrm>
                      <a:off x="0" y="0"/>
                      <a:ext cx="2343150" cy="2175782"/>
                    </a:xfrm>
                    <a:prstGeom prst="rect">
                      <a:avLst/>
                    </a:prstGeom>
                  </pic:spPr>
                </pic:pic>
              </a:graphicData>
            </a:graphic>
          </wp:inline>
        </w:drawing>
      </w:r>
      <w:r>
        <w:rPr>
          <w:rFonts w:eastAsia="Times New Roman"/>
          <w:kern w:val="36"/>
        </w:rPr>
        <w:t xml:space="preserve"> </w:t>
      </w:r>
      <w:r w:rsidRPr="001B1ECD">
        <w:rPr>
          <w:rFonts w:ascii="Times New Roman" w:eastAsia="Times New Roman" w:hAnsi="Times New Roman" w:cs="Times New Roman"/>
          <w:i/>
          <w:kern w:val="36"/>
          <w:sz w:val="24"/>
          <w:szCs w:val="24"/>
        </w:rPr>
        <w:t>(obrázek zarovnat na střed)</w:t>
      </w:r>
    </w:p>
    <w:p w:rsidR="001B1ECD" w:rsidRPr="001B1ECD" w:rsidRDefault="007C724E" w:rsidP="001B1ECD">
      <w:pPr>
        <w:spacing w:after="0" w:line="240" w:lineRule="auto"/>
        <w:rPr>
          <w:rFonts w:ascii="Times New Roman" w:hAnsi="Times New Roman" w:cs="Times New Roman"/>
          <w:i/>
          <w:sz w:val="24"/>
          <w:szCs w:val="24"/>
        </w:rPr>
      </w:pPr>
      <w:r w:rsidRPr="001B1ECD">
        <w:rPr>
          <w:rFonts w:ascii="Times New Roman" w:eastAsia="Times New Roman" w:hAnsi="Times New Roman" w:cs="Times New Roman"/>
          <w:kern w:val="36"/>
          <w:sz w:val="24"/>
          <w:szCs w:val="24"/>
        </w:rPr>
        <w:t>Absolventské práce žáků</w:t>
      </w:r>
      <w:r w:rsidR="00FE6AED" w:rsidRPr="001B1ECD">
        <w:rPr>
          <w:rFonts w:ascii="Times New Roman" w:eastAsia="Times New Roman" w:hAnsi="Times New Roman" w:cs="Times New Roman"/>
          <w:kern w:val="36"/>
          <w:sz w:val="24"/>
          <w:szCs w:val="24"/>
        </w:rPr>
        <w:t xml:space="preserve"> </w:t>
      </w:r>
      <w:r w:rsidR="00FE6AED" w:rsidRPr="001B1ECD">
        <w:rPr>
          <w:rFonts w:ascii="Times New Roman" w:eastAsia="Times New Roman" w:hAnsi="Times New Roman" w:cs="Times New Roman"/>
          <w:i/>
          <w:kern w:val="36"/>
          <w:sz w:val="24"/>
          <w:szCs w:val="24"/>
        </w:rPr>
        <w:t>(N</w:t>
      </w:r>
      <w:r w:rsidR="001B1ECD">
        <w:rPr>
          <w:rFonts w:ascii="Times New Roman" w:eastAsia="Times New Roman" w:hAnsi="Times New Roman" w:cs="Times New Roman"/>
          <w:i/>
          <w:kern w:val="36"/>
          <w:sz w:val="24"/>
          <w:szCs w:val="24"/>
        </w:rPr>
        <w:t>ázev, vel. 28, zarovnat na střed)</w:t>
      </w:r>
      <w:r w:rsidR="001B1ECD" w:rsidRPr="001B1ECD">
        <w:rPr>
          <w:rFonts w:ascii="Times New Roman" w:hAnsi="Times New Roman" w:cs="Times New Roman"/>
          <w:sz w:val="24"/>
          <w:szCs w:val="24"/>
        </w:rPr>
        <w:br/>
        <w:t>Zpracoval:</w:t>
      </w:r>
      <w:r w:rsidR="001B1ECD" w:rsidRPr="001B1ECD">
        <w:rPr>
          <w:rFonts w:ascii="Times New Roman" w:hAnsi="Times New Roman" w:cs="Times New Roman"/>
          <w:i/>
          <w:sz w:val="24"/>
          <w:szCs w:val="24"/>
        </w:rPr>
        <w:t xml:space="preserve"> </w:t>
      </w:r>
      <w:r w:rsidR="001B1ECD">
        <w:rPr>
          <w:rFonts w:ascii="Times New Roman" w:hAnsi="Times New Roman" w:cs="Times New Roman"/>
          <w:i/>
          <w:sz w:val="24"/>
          <w:szCs w:val="24"/>
        </w:rPr>
        <w:t xml:space="preserve">(tučně, </w:t>
      </w:r>
      <w:proofErr w:type="gramStart"/>
      <w:r w:rsidR="001B1ECD">
        <w:rPr>
          <w:rFonts w:ascii="Times New Roman" w:hAnsi="Times New Roman" w:cs="Times New Roman"/>
          <w:i/>
          <w:sz w:val="24"/>
          <w:szCs w:val="24"/>
        </w:rPr>
        <w:t>vel.14</w:t>
      </w:r>
      <w:proofErr w:type="gramEnd"/>
      <w:r w:rsidR="001B1ECD">
        <w:rPr>
          <w:rFonts w:ascii="Times New Roman" w:hAnsi="Times New Roman" w:cs="Times New Roman"/>
          <w:i/>
          <w:sz w:val="24"/>
          <w:szCs w:val="24"/>
        </w:rPr>
        <w:t>)</w:t>
      </w:r>
      <w:r w:rsidR="001B1ECD" w:rsidRPr="001B1ECD">
        <w:rPr>
          <w:rFonts w:ascii="Times New Roman" w:hAnsi="Times New Roman" w:cs="Times New Roman"/>
          <w:sz w:val="24"/>
          <w:szCs w:val="24"/>
        </w:rPr>
        <w:t xml:space="preserve"> jméno, příjmení, třída</w:t>
      </w:r>
    </w:p>
    <w:p w:rsidR="001B1ECD" w:rsidRDefault="001B1ECD" w:rsidP="001B1ECD">
      <w:pPr>
        <w:pStyle w:val="Bezmezer"/>
        <w:rPr>
          <w:rFonts w:ascii="Times New Roman" w:hAnsi="Times New Roman" w:cs="Times New Roman"/>
          <w:i/>
          <w:sz w:val="24"/>
          <w:szCs w:val="24"/>
        </w:rPr>
      </w:pPr>
      <w:r w:rsidRPr="001B1ECD">
        <w:rPr>
          <w:rFonts w:ascii="Times New Roman" w:hAnsi="Times New Roman" w:cs="Times New Roman"/>
          <w:sz w:val="24"/>
          <w:szCs w:val="24"/>
        </w:rPr>
        <w:t>Vedoucí práce:</w:t>
      </w:r>
      <w:r w:rsidRPr="001B1ECD">
        <w:rPr>
          <w:rFonts w:ascii="Times New Roman" w:hAnsi="Times New Roman" w:cs="Times New Roman"/>
          <w:i/>
          <w:sz w:val="24"/>
          <w:szCs w:val="24"/>
        </w:rPr>
        <w:t xml:space="preserve"> </w:t>
      </w:r>
      <w:r>
        <w:rPr>
          <w:rFonts w:ascii="Times New Roman" w:hAnsi="Times New Roman" w:cs="Times New Roman"/>
          <w:i/>
          <w:sz w:val="24"/>
          <w:szCs w:val="24"/>
        </w:rPr>
        <w:t xml:space="preserve">(tučně, </w:t>
      </w:r>
      <w:proofErr w:type="gramStart"/>
      <w:r>
        <w:rPr>
          <w:rFonts w:ascii="Times New Roman" w:hAnsi="Times New Roman" w:cs="Times New Roman"/>
          <w:i/>
          <w:sz w:val="24"/>
          <w:szCs w:val="24"/>
        </w:rPr>
        <w:t>vel.14</w:t>
      </w:r>
      <w:proofErr w:type="gramEnd"/>
      <w:r>
        <w:rPr>
          <w:rFonts w:ascii="Times New Roman" w:hAnsi="Times New Roman" w:cs="Times New Roman"/>
          <w:i/>
          <w:sz w:val="24"/>
          <w:szCs w:val="24"/>
        </w:rPr>
        <w:t>)</w:t>
      </w:r>
      <w:r w:rsidRPr="001B1ECD">
        <w:rPr>
          <w:rFonts w:ascii="Times New Roman" w:hAnsi="Times New Roman" w:cs="Times New Roman"/>
          <w:sz w:val="24"/>
          <w:szCs w:val="24"/>
        </w:rPr>
        <w:t xml:space="preserve">  titul, jméno a příjmení</w:t>
      </w:r>
    </w:p>
    <w:p w:rsidR="001B1ECD" w:rsidRPr="001B1ECD" w:rsidRDefault="001B1ECD" w:rsidP="001B1ECD">
      <w:pPr>
        <w:pStyle w:val="Bezmezer"/>
        <w:rPr>
          <w:rFonts w:ascii="Times New Roman" w:hAnsi="Times New Roman" w:cs="Times New Roman"/>
          <w:sz w:val="24"/>
          <w:szCs w:val="24"/>
        </w:rPr>
      </w:pPr>
      <w:r w:rsidRPr="001B1ECD">
        <w:rPr>
          <w:rFonts w:ascii="Times New Roman" w:hAnsi="Times New Roman" w:cs="Times New Roman"/>
          <w:sz w:val="24"/>
          <w:szCs w:val="24"/>
        </w:rPr>
        <w:t>Školní rok:</w:t>
      </w:r>
      <w:r w:rsidRPr="001B1ECD">
        <w:rPr>
          <w:rFonts w:ascii="Times New Roman" w:hAnsi="Times New Roman" w:cs="Times New Roman"/>
          <w:i/>
          <w:sz w:val="24"/>
          <w:szCs w:val="24"/>
        </w:rPr>
        <w:t xml:space="preserve"> </w:t>
      </w:r>
      <w:r>
        <w:rPr>
          <w:rFonts w:ascii="Times New Roman" w:hAnsi="Times New Roman" w:cs="Times New Roman"/>
          <w:i/>
          <w:sz w:val="24"/>
          <w:szCs w:val="24"/>
        </w:rPr>
        <w:t xml:space="preserve">(tučně, </w:t>
      </w:r>
      <w:proofErr w:type="gramStart"/>
      <w:r>
        <w:rPr>
          <w:rFonts w:ascii="Times New Roman" w:hAnsi="Times New Roman" w:cs="Times New Roman"/>
          <w:i/>
          <w:sz w:val="24"/>
          <w:szCs w:val="24"/>
        </w:rPr>
        <w:t>vel.14</w:t>
      </w:r>
      <w:proofErr w:type="gramEnd"/>
      <w:r>
        <w:rPr>
          <w:rFonts w:ascii="Times New Roman" w:hAnsi="Times New Roman" w:cs="Times New Roman"/>
          <w:i/>
          <w:sz w:val="24"/>
          <w:szCs w:val="24"/>
        </w:rPr>
        <w:t>)</w:t>
      </w:r>
      <w:r>
        <w:rPr>
          <w:rFonts w:ascii="Times New Roman" w:hAnsi="Times New Roman" w:cs="Times New Roman"/>
          <w:sz w:val="24"/>
          <w:szCs w:val="24"/>
        </w:rPr>
        <w:t xml:space="preserve"> 2023/2024 </w:t>
      </w:r>
    </w:p>
    <w:p w:rsidR="007C724E" w:rsidRPr="00FE6AED" w:rsidRDefault="007C724E" w:rsidP="001B1ECD">
      <w:pPr>
        <w:spacing w:after="0" w:line="240" w:lineRule="auto"/>
        <w:outlineLvl w:val="0"/>
        <w:rPr>
          <w:rFonts w:ascii="Times New Roman" w:eastAsia="Times New Roman" w:hAnsi="Times New Roman" w:cs="Times New Roman"/>
          <w:bCs/>
          <w:i/>
          <w:color w:val="000000" w:themeColor="text1"/>
          <w:kern w:val="36"/>
          <w:sz w:val="24"/>
          <w:szCs w:val="24"/>
        </w:rPr>
      </w:pPr>
    </w:p>
    <w:p w:rsidR="007C724E" w:rsidRPr="00BD6E1E" w:rsidRDefault="007C724E" w:rsidP="00BD6E1E">
      <w:pPr>
        <w:pStyle w:val="Bezmezer"/>
        <w:rPr>
          <w:rFonts w:ascii="Times New Roman" w:eastAsia="Times New Roman" w:hAnsi="Times New Roman" w:cs="Times New Roman"/>
          <w:i/>
          <w:color w:val="000000" w:themeColor="text1"/>
          <w:sz w:val="24"/>
          <w:szCs w:val="24"/>
        </w:rPr>
      </w:pPr>
      <w:r w:rsidRPr="00BD6E1E">
        <w:rPr>
          <w:rFonts w:ascii="Times New Roman" w:eastAsia="Times New Roman" w:hAnsi="Times New Roman" w:cs="Times New Roman"/>
          <w:b/>
          <w:color w:val="000000" w:themeColor="text1"/>
          <w:sz w:val="24"/>
          <w:szCs w:val="24"/>
        </w:rPr>
        <w:t>Úvod</w:t>
      </w:r>
      <w:r w:rsidRPr="00BD6E1E">
        <w:rPr>
          <w:rFonts w:ascii="Times New Roman" w:eastAsia="Times New Roman" w:hAnsi="Times New Roman" w:cs="Times New Roman"/>
          <w:color w:val="000000" w:themeColor="text1"/>
          <w:sz w:val="24"/>
          <w:szCs w:val="24"/>
        </w:rPr>
        <w:t xml:space="preserve"> </w:t>
      </w:r>
      <w:r w:rsidRPr="00BD6E1E">
        <w:rPr>
          <w:rFonts w:ascii="Times New Roman" w:eastAsia="Times New Roman" w:hAnsi="Times New Roman" w:cs="Times New Roman"/>
          <w:i/>
          <w:color w:val="000000" w:themeColor="text1"/>
          <w:sz w:val="24"/>
          <w:szCs w:val="24"/>
        </w:rPr>
        <w:t>(Nadpis 1)</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rPr>
        <w:t>Absolventské práce žáků 9. ročníků</w:t>
      </w:r>
      <w:r w:rsidRPr="007C724E">
        <w:rPr>
          <w:rFonts w:ascii="Times New Roman" w:eastAsia="Times New Roman" w:hAnsi="Times New Roman" w:cs="Times New Roman"/>
          <w:color w:val="000000" w:themeColor="text1"/>
          <w:sz w:val="24"/>
          <w:szCs w:val="24"/>
        </w:rPr>
        <w:t> jsou nedílnou součástí školního vzdělávacího programu. Tyto práce jsou pro žáka příležitostí propojit poznatky a dovednosti získané v jednotlivých předmětech se svými vlastními schopnostmi.</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Písemné zpracování a následná ústní obhajoba absolventských prací v souladu s výchovnou a vzdělávací strategií školy prokazují u žáků dosažení očekávaného profilu absolventa naší školy.</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rPr>
        <w:t>Cílem</w:t>
      </w:r>
      <w:r w:rsidRPr="007C724E">
        <w:rPr>
          <w:rFonts w:ascii="Times New Roman" w:eastAsia="Times New Roman" w:hAnsi="Times New Roman" w:cs="Times New Roman"/>
          <w:color w:val="000000" w:themeColor="text1"/>
          <w:sz w:val="24"/>
          <w:szCs w:val="24"/>
        </w:rPr>
        <w:t xml:space="preserve"> je zvládnutí klíčových kompetencí.</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Vybrané téma by mělo úzce souviset se zájmy, koníčky žáků. Pokud žák nemá vyhraněné zájmy, volí téma po domluvě s vedoucím práce.</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Pr="007C724E">
        <w:rPr>
          <w:rFonts w:ascii="Times New Roman" w:eastAsia="Times New Roman" w:hAnsi="Times New Roman" w:cs="Times New Roman"/>
          <w:color w:val="000000" w:themeColor="text1"/>
          <w:sz w:val="24"/>
          <w:szCs w:val="24"/>
        </w:rPr>
        <w:t>Absolventská práce se skládá z </w:t>
      </w:r>
      <w:r w:rsidRPr="007C724E">
        <w:rPr>
          <w:rFonts w:ascii="Times New Roman" w:eastAsia="Times New Roman" w:hAnsi="Times New Roman" w:cs="Times New Roman"/>
          <w:b/>
          <w:bCs/>
          <w:color w:val="000000" w:themeColor="text1"/>
          <w:sz w:val="24"/>
          <w:szCs w:val="24"/>
        </w:rPr>
        <w:t>písemné části</w:t>
      </w:r>
      <w:r w:rsidRPr="007C724E">
        <w:rPr>
          <w:rFonts w:ascii="Times New Roman" w:eastAsia="Times New Roman" w:hAnsi="Times New Roman" w:cs="Times New Roman"/>
          <w:color w:val="000000" w:themeColor="text1"/>
          <w:sz w:val="24"/>
          <w:szCs w:val="24"/>
        </w:rPr>
        <w:t> a z </w:t>
      </w:r>
      <w:r w:rsidRPr="007C724E">
        <w:rPr>
          <w:rFonts w:ascii="Times New Roman" w:eastAsia="Times New Roman" w:hAnsi="Times New Roman" w:cs="Times New Roman"/>
          <w:b/>
          <w:bCs/>
          <w:color w:val="000000" w:themeColor="text1"/>
          <w:sz w:val="24"/>
          <w:szCs w:val="24"/>
        </w:rPr>
        <w:t>ústní obhajoby</w:t>
      </w:r>
      <w:r w:rsidRPr="007C724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Rozsah projektu je minimálně </w:t>
      </w:r>
      <w:r w:rsidRPr="007C724E">
        <w:rPr>
          <w:rFonts w:ascii="Times New Roman" w:eastAsia="Times New Roman" w:hAnsi="Times New Roman" w:cs="Times New Roman"/>
          <w:b/>
          <w:bCs/>
          <w:color w:val="000000" w:themeColor="text1"/>
          <w:sz w:val="24"/>
          <w:szCs w:val="24"/>
        </w:rPr>
        <w:t>5 stran</w:t>
      </w:r>
      <w:r w:rsidRPr="007C724E">
        <w:rPr>
          <w:rFonts w:ascii="Times New Roman" w:eastAsia="Times New Roman" w:hAnsi="Times New Roman" w:cs="Times New Roman"/>
          <w:color w:val="000000" w:themeColor="text1"/>
          <w:sz w:val="24"/>
          <w:szCs w:val="24"/>
        </w:rPr>
        <w:t xml:space="preserve"> textu (samotná práce – včetně úvodu a závěru).</w:t>
      </w: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Délka ústní prezentace </w:t>
      </w:r>
      <w:r w:rsidRPr="007C724E">
        <w:rPr>
          <w:rFonts w:ascii="Times New Roman" w:eastAsia="Times New Roman" w:hAnsi="Times New Roman" w:cs="Times New Roman"/>
          <w:b/>
          <w:bCs/>
          <w:color w:val="000000" w:themeColor="text1"/>
          <w:sz w:val="24"/>
          <w:szCs w:val="24"/>
        </w:rPr>
        <w:t>10</w:t>
      </w:r>
      <w:r w:rsidR="00A6397D">
        <w:rPr>
          <w:rFonts w:ascii="Times New Roman" w:eastAsia="Times New Roman" w:hAnsi="Times New Roman" w:cs="Times New Roman"/>
          <w:b/>
          <w:bCs/>
          <w:color w:val="000000" w:themeColor="text1"/>
          <w:sz w:val="24"/>
          <w:szCs w:val="24"/>
        </w:rPr>
        <w:t xml:space="preserve"> </w:t>
      </w:r>
      <w:r w:rsidRPr="007C724E">
        <w:rPr>
          <w:rFonts w:ascii="Times New Roman" w:eastAsia="Times New Roman" w:hAnsi="Times New Roman" w:cs="Times New Roman"/>
          <w:b/>
          <w:bCs/>
          <w:color w:val="000000" w:themeColor="text1"/>
          <w:sz w:val="24"/>
          <w:szCs w:val="24"/>
        </w:rPr>
        <w:t>-</w:t>
      </w:r>
      <w:r w:rsidR="00A6397D">
        <w:rPr>
          <w:rFonts w:ascii="Times New Roman" w:eastAsia="Times New Roman" w:hAnsi="Times New Roman" w:cs="Times New Roman"/>
          <w:b/>
          <w:bCs/>
          <w:color w:val="000000" w:themeColor="text1"/>
          <w:sz w:val="24"/>
          <w:szCs w:val="24"/>
        </w:rPr>
        <w:t xml:space="preserve"> </w:t>
      </w:r>
      <w:r w:rsidRPr="007C724E">
        <w:rPr>
          <w:rFonts w:ascii="Times New Roman" w:eastAsia="Times New Roman" w:hAnsi="Times New Roman" w:cs="Times New Roman"/>
          <w:b/>
          <w:bCs/>
          <w:color w:val="000000" w:themeColor="text1"/>
          <w:sz w:val="24"/>
          <w:szCs w:val="24"/>
        </w:rPr>
        <w:t>15 minut</w:t>
      </w:r>
      <w:r w:rsidRPr="007C724E">
        <w:rPr>
          <w:rFonts w:ascii="Times New Roman" w:eastAsia="Times New Roman" w:hAnsi="Times New Roman" w:cs="Times New Roman"/>
          <w:color w:val="000000" w:themeColor="text1"/>
          <w:sz w:val="24"/>
          <w:szCs w:val="24"/>
        </w:rPr>
        <w:t>, včetně dotazů a hodnocení.</w:t>
      </w:r>
    </w:p>
    <w:p w:rsidR="007C724E" w:rsidRPr="007C724E" w:rsidRDefault="007C724E" w:rsidP="00B15BFF">
      <w:pPr>
        <w:spacing w:after="0" w:line="240" w:lineRule="auto"/>
        <w:rPr>
          <w:rFonts w:ascii="Times New Roman" w:eastAsia="Times New Roman" w:hAnsi="Times New Roman" w:cs="Times New Roman"/>
          <w:i/>
          <w:color w:val="000000" w:themeColor="text1"/>
          <w:sz w:val="24"/>
          <w:szCs w:val="24"/>
        </w:rPr>
      </w:pPr>
      <w:r w:rsidRPr="007C724E">
        <w:rPr>
          <w:rFonts w:ascii="Times New Roman" w:eastAsia="Times New Roman" w:hAnsi="Times New Roman" w:cs="Times New Roman"/>
          <w:b/>
          <w:bCs/>
          <w:color w:val="000000" w:themeColor="text1"/>
          <w:sz w:val="24"/>
          <w:szCs w:val="24"/>
          <w:u w:val="single"/>
        </w:rPr>
        <w:t>Písemná část (základní informace):</w:t>
      </w:r>
      <w:r>
        <w:rPr>
          <w:rFonts w:ascii="Times New Roman" w:eastAsia="Times New Roman" w:hAnsi="Times New Roman" w:cs="Times New Roman"/>
          <w:b/>
          <w:bCs/>
          <w:color w:val="000000" w:themeColor="text1"/>
          <w:sz w:val="24"/>
          <w:szCs w:val="24"/>
          <w:u w:val="single"/>
        </w:rPr>
        <w:t xml:space="preserve"> </w:t>
      </w:r>
      <w:r w:rsidRPr="007C724E">
        <w:rPr>
          <w:rFonts w:ascii="Times New Roman" w:eastAsia="Times New Roman" w:hAnsi="Times New Roman" w:cs="Times New Roman"/>
          <w:bCs/>
          <w:i/>
          <w:color w:val="000000" w:themeColor="text1"/>
          <w:sz w:val="24"/>
          <w:szCs w:val="24"/>
        </w:rPr>
        <w:t>(Nadpis 2)</w:t>
      </w:r>
    </w:p>
    <w:p w:rsid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1. strana = titulní (viz šablona) – název školy, název tématu, jméno zpracovatele a vedoucího práce, školní rok,</w:t>
      </w:r>
    </w:p>
    <w:p w:rsidR="00573A0F" w:rsidRPr="007C724E" w:rsidRDefault="00573A0F"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extent cx="1762838" cy="2477501"/>
            <wp:effectExtent l="19050" t="0" r="8812" b="0"/>
            <wp:docPr id="1" name="Obrázek 0" descr="Tit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png"/>
                    <pic:cNvPicPr/>
                  </pic:nvPicPr>
                  <pic:blipFill>
                    <a:blip r:embed="rId7"/>
                    <a:stretch>
                      <a:fillRect/>
                    </a:stretch>
                  </pic:blipFill>
                  <pic:spPr>
                    <a:xfrm>
                      <a:off x="0" y="0"/>
                      <a:ext cx="1762838" cy="2477501"/>
                    </a:xfrm>
                    <a:prstGeom prst="rect">
                      <a:avLst/>
                    </a:prstGeom>
                  </pic:spPr>
                </pic:pic>
              </a:graphicData>
            </a:graphic>
          </wp:inline>
        </w:drawing>
      </w:r>
    </w:p>
    <w:p w:rsidR="00A6397D" w:rsidRDefault="00A6397D"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- 2. strana - obsah</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6397D">
        <w:rPr>
          <w:rFonts w:ascii="Times New Roman" w:eastAsia="Times New Roman" w:hAnsi="Times New Roman" w:cs="Times New Roman"/>
          <w:color w:val="000000" w:themeColor="text1"/>
          <w:sz w:val="24"/>
          <w:szCs w:val="24"/>
        </w:rPr>
        <w:t>3</w:t>
      </w:r>
      <w:r w:rsidRPr="007C724E">
        <w:rPr>
          <w:rFonts w:ascii="Times New Roman" w:eastAsia="Times New Roman" w:hAnsi="Times New Roman" w:cs="Times New Roman"/>
          <w:color w:val="000000" w:themeColor="text1"/>
          <w:sz w:val="24"/>
          <w:szCs w:val="24"/>
        </w:rPr>
        <w:t xml:space="preserve">. až </w:t>
      </w:r>
      <w:r w:rsidR="00A6397D">
        <w:rPr>
          <w:rFonts w:ascii="Times New Roman" w:eastAsia="Times New Roman" w:hAnsi="Times New Roman" w:cs="Times New Roman"/>
          <w:color w:val="000000" w:themeColor="text1"/>
          <w:sz w:val="24"/>
          <w:szCs w:val="24"/>
        </w:rPr>
        <w:t>6</w:t>
      </w:r>
      <w:r w:rsidRPr="007C724E">
        <w:rPr>
          <w:rFonts w:ascii="Times New Roman" w:eastAsia="Times New Roman" w:hAnsi="Times New Roman" w:cs="Times New Roman"/>
          <w:color w:val="000000" w:themeColor="text1"/>
          <w:sz w:val="24"/>
          <w:szCs w:val="24"/>
        </w:rPr>
        <w:t>. strana = souvislý text dle vybraného tématu – včetně úvodu a závěru,</w:t>
      </w:r>
    </w:p>
    <w:p w:rsid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6397D">
        <w:rPr>
          <w:rFonts w:ascii="Times New Roman" w:eastAsia="Times New Roman" w:hAnsi="Times New Roman" w:cs="Times New Roman"/>
          <w:color w:val="000000" w:themeColor="text1"/>
          <w:sz w:val="24"/>
          <w:szCs w:val="24"/>
        </w:rPr>
        <w:t>7</w:t>
      </w:r>
      <w:r w:rsidRPr="007C724E">
        <w:rPr>
          <w:rFonts w:ascii="Times New Roman" w:eastAsia="Times New Roman" w:hAnsi="Times New Roman" w:cs="Times New Roman"/>
          <w:color w:val="000000" w:themeColor="text1"/>
          <w:sz w:val="24"/>
          <w:szCs w:val="24"/>
        </w:rPr>
        <w:t>. strana = zdroje, vzor citací (viz šablona) – minimálně dva tištěné a dva elektronické zdroje,</w:t>
      </w:r>
    </w:p>
    <w:p w:rsidR="00573A0F" w:rsidRPr="007C724E" w:rsidRDefault="00573A0F"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drawing>
          <wp:inline distT="0" distB="0" distL="0" distR="0">
            <wp:extent cx="2201165" cy="991001"/>
            <wp:effectExtent l="19050" t="0" r="8635" b="0"/>
            <wp:docPr id="2" name="Obrázek 1" descr="Zdro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roje.png"/>
                    <pic:cNvPicPr/>
                  </pic:nvPicPr>
                  <pic:blipFill>
                    <a:blip r:embed="rId8"/>
                    <a:stretch>
                      <a:fillRect/>
                    </a:stretch>
                  </pic:blipFill>
                  <pic:spPr>
                    <a:xfrm>
                      <a:off x="0" y="0"/>
                      <a:ext cx="2201165" cy="991001"/>
                    </a:xfrm>
                    <a:prstGeom prst="rect">
                      <a:avLst/>
                    </a:prstGeom>
                  </pic:spPr>
                </pic:pic>
              </a:graphicData>
            </a:graphic>
          </wp:inline>
        </w:drawing>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od </w:t>
      </w:r>
      <w:r w:rsidR="00A6397D">
        <w:rPr>
          <w:rFonts w:ascii="Times New Roman" w:eastAsia="Times New Roman" w:hAnsi="Times New Roman" w:cs="Times New Roman"/>
          <w:color w:val="000000" w:themeColor="text1"/>
          <w:sz w:val="24"/>
          <w:szCs w:val="24"/>
        </w:rPr>
        <w:t>8</w:t>
      </w:r>
      <w:r w:rsidRPr="007C724E">
        <w:rPr>
          <w:rFonts w:ascii="Times New Roman" w:eastAsia="Times New Roman" w:hAnsi="Times New Roman" w:cs="Times New Roman"/>
          <w:color w:val="000000" w:themeColor="text1"/>
          <w:sz w:val="24"/>
          <w:szCs w:val="24"/>
        </w:rPr>
        <w:t>. strany – přílohy (obrázky, mapy, grafy, tabulky, atd.), každý vložený obrázek, tabulka, graf musí být popsán a očíslován,</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text zarovnaný do bloku, písmo velikosti 12, font </w:t>
      </w:r>
      <w:proofErr w:type="spellStart"/>
      <w:r w:rsidRPr="007C724E">
        <w:rPr>
          <w:rFonts w:ascii="Times New Roman" w:eastAsia="Times New Roman" w:hAnsi="Times New Roman" w:cs="Times New Roman"/>
          <w:color w:val="000000" w:themeColor="text1"/>
          <w:sz w:val="24"/>
          <w:szCs w:val="24"/>
        </w:rPr>
        <w:t>Times</w:t>
      </w:r>
      <w:proofErr w:type="spellEnd"/>
      <w:r w:rsidRPr="007C724E">
        <w:rPr>
          <w:rFonts w:ascii="Times New Roman" w:eastAsia="Times New Roman" w:hAnsi="Times New Roman" w:cs="Times New Roman"/>
          <w:color w:val="000000" w:themeColor="text1"/>
          <w:sz w:val="24"/>
          <w:szCs w:val="24"/>
        </w:rPr>
        <w:t xml:space="preserve"> New Roman nebo </w:t>
      </w:r>
      <w:proofErr w:type="spellStart"/>
      <w:r w:rsidRPr="007C724E">
        <w:rPr>
          <w:rFonts w:ascii="Times New Roman" w:eastAsia="Times New Roman" w:hAnsi="Times New Roman" w:cs="Times New Roman"/>
          <w:color w:val="000000" w:themeColor="text1"/>
          <w:sz w:val="24"/>
          <w:szCs w:val="24"/>
        </w:rPr>
        <w:t>Calibri</w:t>
      </w:r>
      <w:proofErr w:type="spellEnd"/>
      <w:r w:rsidRPr="007C724E">
        <w:rPr>
          <w:rFonts w:ascii="Times New Roman" w:eastAsia="Times New Roman" w:hAnsi="Times New Roman" w:cs="Times New Roman"/>
          <w:color w:val="000000" w:themeColor="text1"/>
          <w:sz w:val="24"/>
          <w:szCs w:val="24"/>
        </w:rPr>
        <w:t>, řádkování 1,5, samozřejmostí je gramatická a stylistická správnost.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u w:val="single"/>
        </w:rPr>
        <w:t>Samotná ústní obhajoba:</w:t>
      </w:r>
      <w:r>
        <w:rPr>
          <w:rFonts w:ascii="Times New Roman" w:eastAsia="Times New Roman" w:hAnsi="Times New Roman" w:cs="Times New Roman"/>
          <w:b/>
          <w:bCs/>
          <w:color w:val="000000" w:themeColor="text1"/>
          <w:sz w:val="24"/>
          <w:szCs w:val="24"/>
          <w:u w:val="single"/>
        </w:rPr>
        <w:t xml:space="preserve"> </w:t>
      </w:r>
      <w:r w:rsidRPr="007C724E">
        <w:rPr>
          <w:rFonts w:ascii="Times New Roman" w:eastAsia="Times New Roman" w:hAnsi="Times New Roman" w:cs="Times New Roman"/>
          <w:bCs/>
          <w:i/>
          <w:color w:val="000000" w:themeColor="text1"/>
          <w:sz w:val="24"/>
          <w:szCs w:val="24"/>
        </w:rPr>
        <w:t>(Nadpis 2)</w:t>
      </w:r>
      <w:r>
        <w:rPr>
          <w:rFonts w:ascii="Times New Roman" w:eastAsia="Times New Roman" w:hAnsi="Times New Roman" w:cs="Times New Roman"/>
          <w:b/>
          <w:bCs/>
          <w:color w:val="000000" w:themeColor="text1"/>
          <w:sz w:val="24"/>
          <w:szCs w:val="24"/>
          <w:u w:val="single"/>
        </w:rPr>
        <w:t xml:space="preserve"> </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Jedná se o slavnostní událost, obhajoba bude probíhat před komisí složenou z pedagogů, případně vedení školy, proto je žádoucí přijít ve vhodném oděvu.</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obhajoba s využitím dostupné techniky, popř. vlastních doplňků (kroj, dres a sportovní vybavení, koňské sedlo, knihy atd.),</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délka: 10 – 15 minut,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je hodnoceno, zda je práce ucelená, srozumitelně podaná, nápaditá,</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důležitý je zřetelný mluvený projev (tj. mluvit dostatečně nahlas, neupoutávat zbytečnými pohyby, přehnanou mimikou) a znalost tématu (nečíst obsah prezentace), oporu lze použít ve formě hesel na snímcích PowerPointu, při vlastní prezentaci je možné mít v ruce poznámky,</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pokyny k formátování prezentace: text v bodech, kontrastní pozadí a písmo, vhodně vybrané a upravené obrázky (příp. grafy a tabulky), gramatická správnost,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součástí hodnocení je schopnost odpovídat na dotazy.</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Vzhledem k tomu, že se jedná o dlouhodobou práci s dostatečným předstihem, krátkodobá nemoc žáka neomlouvá; je nutné dodržet termíny odevzdání. V případě absence žáka při ústní obhajobě si splní daný žák svou povinnost v náhradním termínu.</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u w:val="single"/>
        </w:rPr>
        <w:t>Nejčastěji je žákům vytýkáno:</w:t>
      </w:r>
      <w:r w:rsidR="0069565D">
        <w:rPr>
          <w:rFonts w:ascii="Times New Roman" w:eastAsia="Times New Roman" w:hAnsi="Times New Roman" w:cs="Times New Roman"/>
          <w:b/>
          <w:bCs/>
          <w:color w:val="000000" w:themeColor="text1"/>
          <w:sz w:val="24"/>
          <w:szCs w:val="24"/>
          <w:u w:val="single"/>
        </w:rPr>
        <w:t xml:space="preserve"> </w:t>
      </w:r>
      <w:r w:rsidR="0069565D" w:rsidRPr="007C724E">
        <w:rPr>
          <w:rFonts w:ascii="Times New Roman" w:eastAsia="Times New Roman" w:hAnsi="Times New Roman" w:cs="Times New Roman"/>
          <w:bCs/>
          <w:i/>
          <w:color w:val="000000" w:themeColor="text1"/>
          <w:sz w:val="24"/>
          <w:szCs w:val="24"/>
        </w:rPr>
        <w:t>(Nadpis 2)</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rychlá mluva, chybějící oční kontakt, pohupování,</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malá rozmanitost zdrojů,</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čtení textu z prezentace,</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nevhodná velikost a barva písma v prezentaci,</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text v obrázcích,</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slovní „berličky“,</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mnoho textu v prezentacích,</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malé zaujetí tématem,</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text stažený z internetu,</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chybějící úvod a závěr.</w:t>
      </w:r>
      <w:r w:rsidRPr="007C724E">
        <w:rPr>
          <w:rFonts w:ascii="Times New Roman" w:eastAsia="Times New Roman" w:hAnsi="Times New Roman" w:cs="Times New Roman"/>
          <w:b/>
          <w:bCs/>
          <w:color w:val="000000" w:themeColor="text1"/>
          <w:sz w:val="24"/>
          <w:szCs w:val="24"/>
        </w:rPr>
        <w:t> </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rPr>
        <w:t>ČASOVÝ HARMONOGRAM:</w:t>
      </w:r>
      <w:r w:rsidR="0069565D">
        <w:rPr>
          <w:rFonts w:ascii="Times New Roman" w:eastAsia="Times New Roman" w:hAnsi="Times New Roman" w:cs="Times New Roman"/>
          <w:b/>
          <w:bCs/>
          <w:color w:val="000000" w:themeColor="text1"/>
          <w:sz w:val="24"/>
          <w:szCs w:val="24"/>
        </w:rPr>
        <w:t xml:space="preserve"> </w:t>
      </w:r>
      <w:r w:rsidR="0069565D" w:rsidRPr="007C724E">
        <w:rPr>
          <w:rFonts w:ascii="Times New Roman" w:eastAsia="Times New Roman" w:hAnsi="Times New Roman" w:cs="Times New Roman"/>
          <w:bCs/>
          <w:i/>
          <w:color w:val="000000" w:themeColor="text1"/>
          <w:sz w:val="24"/>
          <w:szCs w:val="24"/>
        </w:rPr>
        <w:t>(Nadpis 2</w:t>
      </w:r>
      <w:r w:rsidR="0069565D">
        <w:rPr>
          <w:rFonts w:ascii="Times New Roman" w:eastAsia="Times New Roman" w:hAnsi="Times New Roman" w:cs="Times New Roman"/>
          <w:bCs/>
          <w:i/>
          <w:color w:val="000000" w:themeColor="text1"/>
          <w:sz w:val="24"/>
          <w:szCs w:val="24"/>
        </w:rPr>
        <w:t>, malá písmena</w:t>
      </w:r>
      <w:r w:rsidR="0069565D" w:rsidRPr="007C724E">
        <w:rPr>
          <w:rFonts w:ascii="Times New Roman" w:eastAsia="Times New Roman" w:hAnsi="Times New Roman" w:cs="Times New Roman"/>
          <w:bCs/>
          <w:i/>
          <w:color w:val="000000" w:themeColor="text1"/>
          <w:sz w:val="24"/>
          <w:szCs w:val="24"/>
        </w:rPr>
        <w: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výběr tématu + přidělení žáků k jednotlivým vyučujícím (vedoucí práce) – </w:t>
      </w:r>
      <w:r w:rsidRPr="007C724E">
        <w:rPr>
          <w:rFonts w:ascii="Times New Roman" w:eastAsia="Times New Roman" w:hAnsi="Times New Roman" w:cs="Times New Roman"/>
          <w:b/>
          <w:bCs/>
          <w:color w:val="000000" w:themeColor="text1"/>
          <w:sz w:val="24"/>
          <w:szCs w:val="24"/>
        </w:rPr>
        <w:t>do konce září</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2x povinná konzultace s vedoucím práce –  </w:t>
      </w:r>
      <w:r w:rsidRPr="007C724E">
        <w:rPr>
          <w:rFonts w:ascii="Times New Roman" w:eastAsia="Times New Roman" w:hAnsi="Times New Roman" w:cs="Times New Roman"/>
          <w:b/>
          <w:bCs/>
          <w:color w:val="000000" w:themeColor="text1"/>
          <w:sz w:val="24"/>
          <w:szCs w:val="24"/>
        </w:rPr>
        <w:t>do Vánočních prázdnin</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odevzdání hrubé kostry – </w:t>
      </w:r>
      <w:r w:rsidRPr="007C724E">
        <w:rPr>
          <w:rFonts w:ascii="Times New Roman" w:eastAsia="Times New Roman" w:hAnsi="Times New Roman" w:cs="Times New Roman"/>
          <w:b/>
          <w:bCs/>
          <w:color w:val="000000" w:themeColor="text1"/>
          <w:sz w:val="24"/>
          <w:szCs w:val="24"/>
        </w:rPr>
        <w:t>do konce února</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1x povinná konzultace – </w:t>
      </w:r>
      <w:r w:rsidRPr="007C724E">
        <w:rPr>
          <w:rFonts w:ascii="Times New Roman" w:eastAsia="Times New Roman" w:hAnsi="Times New Roman" w:cs="Times New Roman"/>
          <w:b/>
          <w:bCs/>
          <w:color w:val="000000" w:themeColor="text1"/>
          <w:sz w:val="24"/>
          <w:szCs w:val="24"/>
        </w:rPr>
        <w:t>do konce dubna</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odevzdání konečné verze v písemné podobě (+elektronická) – </w:t>
      </w:r>
      <w:r w:rsidRPr="007C724E">
        <w:rPr>
          <w:rFonts w:ascii="Times New Roman" w:eastAsia="Times New Roman" w:hAnsi="Times New Roman" w:cs="Times New Roman"/>
          <w:b/>
          <w:bCs/>
          <w:color w:val="000000" w:themeColor="text1"/>
          <w:sz w:val="24"/>
          <w:szCs w:val="24"/>
        </w:rPr>
        <w:t>poslední týden v květnu</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 xml:space="preserve">slavnostní prezentace – </w:t>
      </w:r>
      <w:r w:rsidRPr="007C724E">
        <w:rPr>
          <w:rFonts w:ascii="Times New Roman" w:eastAsia="Times New Roman" w:hAnsi="Times New Roman" w:cs="Times New Roman"/>
          <w:b/>
          <w:bCs/>
          <w:color w:val="000000" w:themeColor="text1"/>
          <w:sz w:val="24"/>
          <w:szCs w:val="24"/>
        </w:rPr>
        <w:t>polovina června</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rPr>
        <w:t>KRITÉRIA HODNOCENÍ:</w:t>
      </w:r>
      <w:r w:rsidR="0069565D">
        <w:rPr>
          <w:rFonts w:ascii="Times New Roman" w:eastAsia="Times New Roman" w:hAnsi="Times New Roman" w:cs="Times New Roman"/>
          <w:b/>
          <w:bCs/>
          <w:color w:val="000000" w:themeColor="text1"/>
          <w:sz w:val="24"/>
          <w:szCs w:val="24"/>
        </w:rPr>
        <w:t xml:space="preserve"> </w:t>
      </w:r>
      <w:r w:rsidR="0069565D" w:rsidRPr="007C724E">
        <w:rPr>
          <w:rFonts w:ascii="Times New Roman" w:eastAsia="Times New Roman" w:hAnsi="Times New Roman" w:cs="Times New Roman"/>
          <w:bCs/>
          <w:i/>
          <w:color w:val="000000" w:themeColor="text1"/>
          <w:sz w:val="24"/>
          <w:szCs w:val="24"/>
        </w:rPr>
        <w:t>(Nadpis 2</w:t>
      </w:r>
      <w:r w:rsidR="0069565D">
        <w:rPr>
          <w:rFonts w:ascii="Times New Roman" w:eastAsia="Times New Roman" w:hAnsi="Times New Roman" w:cs="Times New Roman"/>
          <w:bCs/>
          <w:i/>
          <w:color w:val="000000" w:themeColor="text1"/>
          <w:sz w:val="24"/>
          <w:szCs w:val="24"/>
        </w:rPr>
        <w:t>, malá písmena</w:t>
      </w:r>
      <w:r w:rsidR="0069565D" w:rsidRPr="007C724E">
        <w:rPr>
          <w:rFonts w:ascii="Times New Roman" w:eastAsia="Times New Roman" w:hAnsi="Times New Roman" w:cs="Times New Roman"/>
          <w:bCs/>
          <w:i/>
          <w:color w:val="000000" w:themeColor="text1"/>
          <w:sz w:val="24"/>
          <w:szCs w:val="24"/>
        </w:rPr>
        <w: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písemná podoba – dodržení formy,</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obsah – odborné zpracování tématu, vlastní postoje, názory, myšlenky, vlastní průzkum,</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počítačová gramotnost,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7C724E">
        <w:rPr>
          <w:rFonts w:ascii="Times New Roman" w:eastAsia="Times New Roman" w:hAnsi="Times New Roman" w:cs="Times New Roman"/>
          <w:color w:val="000000" w:themeColor="text1"/>
          <w:sz w:val="24"/>
          <w:szCs w:val="24"/>
        </w:rPr>
        <w:t>ústní obhajoba – celkový dojem, vystupování a práce s hlasem, spisovnost jazykového vyjadřování.</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b/>
          <w:bCs/>
          <w:color w:val="000000" w:themeColor="text1"/>
          <w:sz w:val="24"/>
          <w:szCs w:val="24"/>
        </w:rPr>
        <w:t>VÝSLEDKY HODNOCENÍ</w:t>
      </w:r>
      <w:r w:rsidRPr="007C724E">
        <w:rPr>
          <w:rFonts w:ascii="Times New Roman" w:eastAsia="Times New Roman" w:hAnsi="Times New Roman" w:cs="Times New Roman"/>
          <w:color w:val="000000" w:themeColor="text1"/>
          <w:sz w:val="24"/>
          <w:szCs w:val="24"/>
        </w:rPr>
        <w:t>:</w:t>
      </w:r>
      <w:r w:rsidR="0069565D">
        <w:rPr>
          <w:rFonts w:ascii="Times New Roman" w:eastAsia="Times New Roman" w:hAnsi="Times New Roman" w:cs="Times New Roman"/>
          <w:color w:val="000000" w:themeColor="text1"/>
          <w:sz w:val="24"/>
          <w:szCs w:val="24"/>
        </w:rPr>
        <w:t xml:space="preserve"> </w:t>
      </w:r>
      <w:r w:rsidR="0069565D" w:rsidRPr="007C724E">
        <w:rPr>
          <w:rFonts w:ascii="Times New Roman" w:eastAsia="Times New Roman" w:hAnsi="Times New Roman" w:cs="Times New Roman"/>
          <w:bCs/>
          <w:i/>
          <w:color w:val="000000" w:themeColor="text1"/>
          <w:sz w:val="24"/>
          <w:szCs w:val="24"/>
        </w:rPr>
        <w:t>(Nadpis 2</w:t>
      </w:r>
      <w:r w:rsidR="0069565D">
        <w:rPr>
          <w:rFonts w:ascii="Times New Roman" w:eastAsia="Times New Roman" w:hAnsi="Times New Roman" w:cs="Times New Roman"/>
          <w:bCs/>
          <w:i/>
          <w:color w:val="000000" w:themeColor="text1"/>
          <w:sz w:val="24"/>
          <w:szCs w:val="24"/>
        </w:rPr>
        <w:t>, malá písmena</w:t>
      </w:r>
      <w:r w:rsidR="0069565D" w:rsidRPr="007C724E">
        <w:rPr>
          <w:rFonts w:ascii="Times New Roman" w:eastAsia="Times New Roman" w:hAnsi="Times New Roman" w:cs="Times New Roman"/>
          <w:bCs/>
          <w:i/>
          <w:color w:val="000000" w:themeColor="text1"/>
          <w:sz w:val="24"/>
          <w:szCs w:val="24"/>
        </w:rPr>
        <w:t>)</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Maximální počet bodů –  20 bodů (4 X 5).</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Pokud žák získá méně než 10 bodů, neuspěl. Práci bude znovu obhajovat v opravném termínu za týden.</w:t>
      </w:r>
    </w:p>
    <w:p w:rsidR="007C724E" w:rsidRPr="007C724E" w:rsidRDefault="007C724E" w:rsidP="00B15BFF">
      <w:pPr>
        <w:spacing w:after="0" w:line="240" w:lineRule="auto"/>
        <w:rPr>
          <w:rFonts w:ascii="Times New Roman" w:eastAsia="Times New Roman" w:hAnsi="Times New Roman" w:cs="Times New Roman"/>
          <w:color w:val="000000" w:themeColor="text1"/>
          <w:sz w:val="24"/>
          <w:szCs w:val="24"/>
        </w:rPr>
      </w:pPr>
      <w:r w:rsidRPr="007C724E">
        <w:rPr>
          <w:rFonts w:ascii="Times New Roman" w:eastAsia="Times New Roman" w:hAnsi="Times New Roman" w:cs="Times New Roman"/>
          <w:color w:val="000000" w:themeColor="text1"/>
          <w:sz w:val="24"/>
          <w:szCs w:val="24"/>
        </w:rPr>
        <w:t xml:space="preserve">Po úspěšném absolvování prezentace je žákům uděleno </w:t>
      </w:r>
      <w:r w:rsidRPr="007C724E">
        <w:rPr>
          <w:rFonts w:ascii="Times New Roman" w:eastAsia="Times New Roman" w:hAnsi="Times New Roman" w:cs="Times New Roman"/>
          <w:b/>
          <w:bCs/>
          <w:color w:val="000000" w:themeColor="text1"/>
          <w:sz w:val="24"/>
          <w:szCs w:val="24"/>
        </w:rPr>
        <w:t>Osvědčení</w:t>
      </w:r>
      <w:r w:rsidRPr="007C724E">
        <w:rPr>
          <w:rFonts w:ascii="Times New Roman" w:eastAsia="Times New Roman" w:hAnsi="Times New Roman" w:cs="Times New Roman"/>
          <w:color w:val="000000" w:themeColor="text1"/>
          <w:sz w:val="24"/>
          <w:szCs w:val="24"/>
        </w:rPr>
        <w:t>.</w:t>
      </w:r>
    </w:p>
    <w:p w:rsidR="007C724E" w:rsidRDefault="007C724E" w:rsidP="00B15BFF">
      <w:pPr>
        <w:spacing w:after="0" w:line="240" w:lineRule="auto"/>
        <w:rPr>
          <w:rFonts w:ascii="Times New Roman" w:eastAsia="Times New Roman" w:hAnsi="Times New Roman" w:cs="Times New Roman"/>
          <w:bCs/>
          <w:i/>
          <w:color w:val="000000" w:themeColor="text1"/>
          <w:sz w:val="24"/>
          <w:szCs w:val="24"/>
        </w:rPr>
      </w:pPr>
      <w:r w:rsidRPr="007C724E">
        <w:rPr>
          <w:rFonts w:ascii="Times New Roman" w:eastAsia="Times New Roman" w:hAnsi="Times New Roman" w:cs="Times New Roman"/>
          <w:color w:val="000000" w:themeColor="text1"/>
          <w:sz w:val="24"/>
          <w:szCs w:val="24"/>
        </w:rPr>
        <w:t xml:space="preserve">TŘI NEJLEPŠÍ ABSOLVENTSKÉ PRÁCE BUDOU ODMĚNĚNY </w:t>
      </w:r>
      <w:r w:rsidRPr="007C724E">
        <w:rPr>
          <w:rFonts w:ascii="Times New Roman" w:eastAsia="Times New Roman" w:hAnsi="Times New Roman" w:cs="Times New Roman"/>
          <w:b/>
          <w:bCs/>
          <w:color w:val="000000" w:themeColor="text1"/>
          <w:sz w:val="24"/>
          <w:szCs w:val="24"/>
        </w:rPr>
        <w:t>DÁRKOVÝM POUKAZEM</w:t>
      </w:r>
      <w:r w:rsidRPr="007C724E">
        <w:rPr>
          <w:rFonts w:ascii="Times New Roman" w:eastAsia="Times New Roman" w:hAnsi="Times New Roman" w:cs="Times New Roman"/>
          <w:color w:val="000000" w:themeColor="text1"/>
          <w:sz w:val="24"/>
          <w:szCs w:val="24"/>
        </w:rPr>
        <w:t>.</w:t>
      </w:r>
      <w:r w:rsidR="0069565D">
        <w:rPr>
          <w:rFonts w:ascii="Times New Roman" w:eastAsia="Times New Roman" w:hAnsi="Times New Roman" w:cs="Times New Roman"/>
          <w:color w:val="000000" w:themeColor="text1"/>
          <w:sz w:val="24"/>
          <w:szCs w:val="24"/>
        </w:rPr>
        <w:t xml:space="preserve"> (</w:t>
      </w:r>
      <w:r w:rsidR="0069565D">
        <w:rPr>
          <w:rFonts w:ascii="Times New Roman" w:eastAsia="Times New Roman" w:hAnsi="Times New Roman" w:cs="Times New Roman"/>
          <w:bCs/>
          <w:i/>
          <w:color w:val="000000" w:themeColor="text1"/>
          <w:sz w:val="24"/>
          <w:szCs w:val="24"/>
        </w:rPr>
        <w:t>malá písmena</w:t>
      </w:r>
      <w:r w:rsidR="00F85696">
        <w:rPr>
          <w:rFonts w:ascii="Times New Roman" w:eastAsia="Times New Roman" w:hAnsi="Times New Roman" w:cs="Times New Roman"/>
          <w:bCs/>
          <w:i/>
          <w:color w:val="000000" w:themeColor="text1"/>
          <w:sz w:val="24"/>
          <w:szCs w:val="24"/>
        </w:rPr>
        <w:t xml:space="preserve">, </w:t>
      </w:r>
      <w:r w:rsidR="00F85696">
        <w:rPr>
          <w:rFonts w:eastAsia="Times New Roman"/>
          <w:i/>
          <w:szCs w:val="24"/>
        </w:rPr>
        <w:t>pro zvýraznění je možné použít kurzívu</w:t>
      </w:r>
      <w:r w:rsidR="0069565D">
        <w:rPr>
          <w:rFonts w:ascii="Times New Roman" w:eastAsia="Times New Roman" w:hAnsi="Times New Roman" w:cs="Times New Roman"/>
          <w:bCs/>
          <w:i/>
          <w:color w:val="000000" w:themeColor="text1"/>
          <w:sz w:val="24"/>
          <w:szCs w:val="24"/>
        </w:rPr>
        <w:t>)</w:t>
      </w:r>
    </w:p>
    <w:p w:rsidR="0069565D" w:rsidRDefault="0069565D" w:rsidP="00B15BFF">
      <w:pPr>
        <w:spacing w:after="0" w:line="240" w:lineRule="auto"/>
        <w:rPr>
          <w:rFonts w:ascii="Times New Roman" w:eastAsia="Times New Roman" w:hAnsi="Times New Roman" w:cs="Times New Roman"/>
          <w:bCs/>
          <w:i/>
          <w:color w:val="000000" w:themeColor="text1"/>
          <w:sz w:val="24"/>
          <w:szCs w:val="24"/>
        </w:rPr>
      </w:pPr>
    </w:p>
    <w:p w:rsidR="0069565D" w:rsidRDefault="00B15BFF" w:rsidP="00B15BFF">
      <w:pPr>
        <w:spacing w:after="0" w:line="240" w:lineRule="auto"/>
        <w:rPr>
          <w:rFonts w:ascii="Times New Roman" w:eastAsia="Times New Roman" w:hAnsi="Times New Roman" w:cs="Times New Roman"/>
          <w:color w:val="000000" w:themeColor="text1"/>
          <w:sz w:val="24"/>
          <w:szCs w:val="24"/>
        </w:rPr>
      </w:pPr>
      <w:r w:rsidRPr="00B15BFF">
        <w:rPr>
          <w:rFonts w:ascii="Times New Roman" w:eastAsia="Times New Roman" w:hAnsi="Times New Roman" w:cs="Times New Roman"/>
          <w:b/>
          <w:color w:val="000000" w:themeColor="text1"/>
          <w:sz w:val="24"/>
          <w:szCs w:val="24"/>
        </w:rPr>
        <w:lastRenderedPageBreak/>
        <w:t>Nadpis první kapitoly</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i/>
          <w:color w:val="000000" w:themeColor="text1"/>
          <w:sz w:val="24"/>
          <w:szCs w:val="24"/>
        </w:rPr>
        <w:t>(Nadpis 1)</w:t>
      </w:r>
      <w:r>
        <w:rPr>
          <w:rFonts w:ascii="Times New Roman" w:eastAsia="Times New Roman" w:hAnsi="Times New Roman" w:cs="Times New Roman"/>
          <w:color w:val="000000" w:themeColor="text1"/>
          <w:sz w:val="24"/>
          <w:szCs w:val="24"/>
        </w:rPr>
        <w:t xml:space="preserve"> </w:t>
      </w:r>
    </w:p>
    <w:p w:rsidR="00B15BFF" w:rsidRPr="00BD6E1E" w:rsidRDefault="00B15BFF" w:rsidP="00BD6E1E">
      <w:pPr>
        <w:pStyle w:val="Bezmezer"/>
        <w:rPr>
          <w:rFonts w:ascii="Times New Roman" w:eastAsia="Times New Roman" w:hAnsi="Times New Roman" w:cs="Times New Roman"/>
          <w:bCs/>
          <w:i/>
          <w:color w:val="000000" w:themeColor="text1"/>
          <w:sz w:val="24"/>
          <w:szCs w:val="24"/>
        </w:rPr>
      </w:pPr>
      <w:bookmarkStart w:id="0" w:name="_Toc494571940"/>
      <w:r w:rsidRPr="00BD6E1E">
        <w:rPr>
          <w:rFonts w:ascii="Times New Roman" w:eastAsia="Times New Roman" w:hAnsi="Times New Roman" w:cs="Times New Roman"/>
          <w:b/>
          <w:bCs/>
          <w:color w:val="000000" w:themeColor="text1"/>
          <w:sz w:val="24"/>
          <w:szCs w:val="24"/>
        </w:rPr>
        <w:t>Kompozice</w:t>
      </w:r>
      <w:bookmarkEnd w:id="0"/>
      <w:r w:rsidRPr="00BD6E1E">
        <w:rPr>
          <w:rFonts w:ascii="Times New Roman" w:eastAsia="Times New Roman" w:hAnsi="Times New Roman" w:cs="Times New Roman"/>
          <w:b/>
          <w:bCs/>
          <w:color w:val="000000" w:themeColor="text1"/>
          <w:sz w:val="24"/>
          <w:szCs w:val="24"/>
        </w:rPr>
        <w:t xml:space="preserve"> </w:t>
      </w:r>
      <w:r w:rsidRPr="00BD6E1E">
        <w:rPr>
          <w:rFonts w:ascii="Times New Roman" w:eastAsia="Times New Roman" w:hAnsi="Times New Roman" w:cs="Times New Roman"/>
          <w:bCs/>
          <w:i/>
          <w:color w:val="000000" w:themeColor="text1"/>
          <w:sz w:val="24"/>
          <w:szCs w:val="24"/>
        </w:rPr>
        <w:t>(Nadpis 2)</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Minimum 5 stránek A4 vlastního textu psaných ve Wordu (1</w:t>
      </w:r>
      <w:r w:rsidR="00805D4A">
        <w:rPr>
          <w:rFonts w:ascii="Times New Roman" w:hAnsi="Times New Roman" w:cs="Times New Roman"/>
          <w:color w:val="000000" w:themeColor="text1"/>
          <w:sz w:val="24"/>
          <w:szCs w:val="24"/>
        </w:rPr>
        <w:t>5</w:t>
      </w:r>
      <w:r w:rsidRPr="00B15BFF">
        <w:rPr>
          <w:rFonts w:ascii="Times New Roman" w:hAnsi="Times New Roman" w:cs="Times New Roman"/>
          <w:color w:val="000000" w:themeColor="text1"/>
          <w:sz w:val="24"/>
          <w:szCs w:val="24"/>
        </w:rPr>
        <w:t>0 řádků</w:t>
      </w:r>
      <w:r w:rsidR="00805D4A">
        <w:rPr>
          <w:rFonts w:ascii="Times New Roman" w:hAnsi="Times New Roman" w:cs="Times New Roman"/>
          <w:color w:val="000000" w:themeColor="text1"/>
          <w:sz w:val="24"/>
          <w:szCs w:val="24"/>
        </w:rPr>
        <w:t xml:space="preserve"> celých řádků</w:t>
      </w:r>
      <w:r w:rsidRPr="00B15BFF">
        <w:rPr>
          <w:rFonts w:ascii="Times New Roman" w:hAnsi="Times New Roman" w:cs="Times New Roman"/>
          <w:color w:val="000000" w:themeColor="text1"/>
          <w:sz w:val="24"/>
          <w:szCs w:val="24"/>
        </w:rPr>
        <w:t>)</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 xml:space="preserve">Titulní strana dle vzoru </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Členění: úvod, obsah, hlavní část, závěr, přílohy, použitá literatura</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Souvislý výklad, obsahově bohatý, ucelený, jazykově správný.</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 xml:space="preserve">Logická návaznost kapitol a podkapitol </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Text strukturovaný do odstavců, odrážky, tabulky, sloupce aj. kvůli přehlednosti a orientaci</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 xml:space="preserve">Obsah zpracován přehledně (dle osnovy Word - zobrazení, případně desetinné třídění </w:t>
      </w:r>
      <w:proofErr w:type="gramStart"/>
      <w:r w:rsidRPr="00B15BFF">
        <w:rPr>
          <w:rFonts w:ascii="Times New Roman" w:hAnsi="Times New Roman" w:cs="Times New Roman"/>
          <w:color w:val="000000" w:themeColor="text1"/>
          <w:sz w:val="24"/>
          <w:szCs w:val="24"/>
        </w:rPr>
        <w:t>např. 1.  1.1  1.1.2</w:t>
      </w:r>
      <w:proofErr w:type="gramEnd"/>
      <w:r w:rsidRPr="00B15BFF">
        <w:rPr>
          <w:rFonts w:ascii="Times New Roman" w:hAnsi="Times New Roman" w:cs="Times New Roman"/>
          <w:color w:val="000000" w:themeColor="text1"/>
          <w:sz w:val="24"/>
          <w:szCs w:val="24"/>
        </w:rPr>
        <w:t xml:space="preserve">  </w:t>
      </w:r>
      <w:proofErr w:type="spellStart"/>
      <w:r w:rsidRPr="00B15BFF">
        <w:rPr>
          <w:rFonts w:ascii="Times New Roman" w:hAnsi="Times New Roman" w:cs="Times New Roman"/>
          <w:color w:val="000000" w:themeColor="text1"/>
          <w:sz w:val="24"/>
          <w:szCs w:val="24"/>
        </w:rPr>
        <w:t>atd</w:t>
      </w:r>
      <w:proofErr w:type="spellEnd"/>
      <w:r w:rsidRPr="00B15BFF">
        <w:rPr>
          <w:rFonts w:ascii="Times New Roman" w:hAnsi="Times New Roman" w:cs="Times New Roman"/>
          <w:color w:val="000000" w:themeColor="text1"/>
          <w:sz w:val="24"/>
          <w:szCs w:val="24"/>
        </w:rPr>
        <w:t>…)</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Každý vložený obrázek, tabulka, graf musí být popsán a očíslován dle vzoru:</w:t>
      </w:r>
    </w:p>
    <w:p w:rsidR="00B15BFF" w:rsidRPr="00B15BFF" w:rsidRDefault="00B15BFF" w:rsidP="00B15BFF">
      <w:pPr>
        <w:spacing w:after="0" w:line="240" w:lineRule="auto"/>
        <w:rPr>
          <w:rFonts w:ascii="Times New Roman" w:hAnsi="Times New Roman" w:cs="Times New Roman"/>
          <w:i/>
          <w:color w:val="000000" w:themeColor="text1"/>
          <w:sz w:val="24"/>
          <w:szCs w:val="24"/>
        </w:rPr>
      </w:pPr>
      <w:r w:rsidRPr="00B15BFF">
        <w:rPr>
          <w:rFonts w:ascii="Times New Roman" w:hAnsi="Times New Roman" w:cs="Times New Roman"/>
          <w:i/>
          <w:color w:val="000000" w:themeColor="text1"/>
          <w:sz w:val="24"/>
          <w:szCs w:val="24"/>
        </w:rPr>
        <w:tab/>
        <w:t xml:space="preserve">Obr. 1: Portrét </w:t>
      </w:r>
      <w:proofErr w:type="spellStart"/>
      <w:r w:rsidRPr="00B15BFF">
        <w:rPr>
          <w:rFonts w:ascii="Times New Roman" w:hAnsi="Times New Roman" w:cs="Times New Roman"/>
          <w:i/>
          <w:color w:val="000000" w:themeColor="text1"/>
          <w:sz w:val="24"/>
          <w:szCs w:val="24"/>
        </w:rPr>
        <w:t>Pabla</w:t>
      </w:r>
      <w:proofErr w:type="spellEnd"/>
      <w:r w:rsidRPr="00B15BFF">
        <w:rPr>
          <w:rFonts w:ascii="Times New Roman" w:hAnsi="Times New Roman" w:cs="Times New Roman"/>
          <w:i/>
          <w:color w:val="000000" w:themeColor="text1"/>
          <w:sz w:val="24"/>
          <w:szCs w:val="24"/>
        </w:rPr>
        <w:t xml:space="preserve"> Picassa</w:t>
      </w:r>
    </w:p>
    <w:p w:rsidR="00B15BFF" w:rsidRPr="00B15BFF" w:rsidRDefault="00B15BFF" w:rsidP="00B15BFF">
      <w:pPr>
        <w:spacing w:after="0" w:line="240" w:lineRule="auto"/>
        <w:rPr>
          <w:rFonts w:ascii="Times New Roman" w:hAnsi="Times New Roman" w:cs="Times New Roman"/>
          <w:i/>
          <w:color w:val="000000" w:themeColor="text1"/>
          <w:sz w:val="24"/>
          <w:szCs w:val="24"/>
        </w:rPr>
      </w:pPr>
      <w:r w:rsidRPr="00B15BFF">
        <w:rPr>
          <w:rFonts w:ascii="Times New Roman" w:hAnsi="Times New Roman" w:cs="Times New Roman"/>
          <w:i/>
          <w:color w:val="000000" w:themeColor="text1"/>
          <w:sz w:val="24"/>
          <w:szCs w:val="24"/>
        </w:rPr>
        <w:tab/>
        <w:t>Tab. 1: Nejoblíbenější ženská jména v r. 2016</w:t>
      </w:r>
    </w:p>
    <w:p w:rsidR="00B15BFF" w:rsidRDefault="00B15BFF" w:rsidP="00B15BFF">
      <w:pPr>
        <w:spacing w:after="0" w:line="240" w:lineRule="auto"/>
        <w:rPr>
          <w:rFonts w:ascii="Times New Roman" w:hAnsi="Times New Roman" w:cs="Times New Roman"/>
          <w:i/>
          <w:color w:val="000000" w:themeColor="text1"/>
          <w:sz w:val="24"/>
          <w:szCs w:val="24"/>
        </w:rPr>
      </w:pPr>
      <w:r w:rsidRPr="00B15BFF">
        <w:rPr>
          <w:rFonts w:ascii="Times New Roman" w:hAnsi="Times New Roman" w:cs="Times New Roman"/>
          <w:i/>
          <w:color w:val="000000" w:themeColor="text1"/>
          <w:sz w:val="24"/>
          <w:szCs w:val="24"/>
        </w:rPr>
        <w:tab/>
        <w:t>Graf 1: Počet dopravních nehod v letech 2010-2015</w:t>
      </w:r>
    </w:p>
    <w:p w:rsidR="00B15BFF" w:rsidRPr="00B15BFF" w:rsidRDefault="00B15BFF" w:rsidP="00B15BFF">
      <w:pPr>
        <w:spacing w:after="0" w:line="240" w:lineRule="auto"/>
        <w:rPr>
          <w:rFonts w:ascii="Times New Roman" w:hAnsi="Times New Roman" w:cs="Times New Roman"/>
          <w:i/>
          <w:color w:val="000000" w:themeColor="text1"/>
          <w:sz w:val="24"/>
          <w:szCs w:val="24"/>
        </w:rPr>
      </w:pPr>
    </w:p>
    <w:p w:rsidR="00B15BFF" w:rsidRPr="00BD6E1E" w:rsidRDefault="00B15BFF" w:rsidP="00BD6E1E">
      <w:pPr>
        <w:spacing w:after="0" w:line="240" w:lineRule="auto"/>
        <w:rPr>
          <w:rFonts w:ascii="Times New Roman" w:eastAsia="Times New Roman" w:hAnsi="Times New Roman" w:cs="Times New Roman"/>
          <w:i/>
          <w:color w:val="000000" w:themeColor="text1"/>
          <w:sz w:val="24"/>
          <w:szCs w:val="24"/>
        </w:rPr>
      </w:pPr>
      <w:r w:rsidRPr="00BD6E1E">
        <w:rPr>
          <w:rFonts w:ascii="Times New Roman" w:eastAsia="Times New Roman" w:hAnsi="Times New Roman" w:cs="Times New Roman"/>
          <w:b/>
          <w:color w:val="000000" w:themeColor="text1"/>
          <w:sz w:val="24"/>
          <w:szCs w:val="24"/>
        </w:rPr>
        <w:t>Typografická pravidla</w:t>
      </w:r>
      <w:r w:rsidR="00D11739" w:rsidRPr="00BD6E1E">
        <w:rPr>
          <w:rFonts w:ascii="Times New Roman" w:eastAsia="Times New Roman" w:hAnsi="Times New Roman" w:cs="Times New Roman"/>
          <w:b/>
          <w:color w:val="000000" w:themeColor="text1"/>
          <w:sz w:val="24"/>
          <w:szCs w:val="24"/>
        </w:rPr>
        <w:t xml:space="preserve"> </w:t>
      </w:r>
      <w:r w:rsidR="00D11739" w:rsidRPr="00BD6E1E">
        <w:rPr>
          <w:rFonts w:ascii="Times New Roman" w:eastAsia="Times New Roman" w:hAnsi="Times New Roman" w:cs="Times New Roman"/>
          <w:i/>
          <w:color w:val="000000" w:themeColor="text1"/>
          <w:sz w:val="24"/>
          <w:szCs w:val="24"/>
        </w:rPr>
        <w:t>(Nadpis 2)</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 xml:space="preserve">Typ písma textu CALIBRI (Základní text) nebo TIMES NEW ROMAN (patkové písmo), </w:t>
      </w:r>
      <w:r>
        <w:rPr>
          <w:rFonts w:ascii="Times New Roman" w:hAnsi="Times New Roman" w:cs="Times New Roman"/>
          <w:color w:val="000000" w:themeColor="text1"/>
          <w:sz w:val="24"/>
          <w:szCs w:val="24"/>
        </w:rPr>
        <w:t>v</w:t>
      </w:r>
      <w:r w:rsidRPr="00B15BFF">
        <w:rPr>
          <w:rFonts w:ascii="Times New Roman" w:hAnsi="Times New Roman" w:cs="Times New Roman"/>
          <w:color w:val="000000" w:themeColor="text1"/>
          <w:sz w:val="24"/>
          <w:szCs w:val="24"/>
        </w:rPr>
        <w:t>elikost 12, řádkování 1,5; v nadpisech je možné dát ARIAL, stejná velikost a styl</w:t>
      </w:r>
      <w:r>
        <w:rPr>
          <w:rFonts w:ascii="Times New Roman" w:hAnsi="Times New Roman" w:cs="Times New Roman"/>
          <w:color w:val="000000" w:themeColor="text1"/>
          <w:sz w:val="24"/>
          <w:szCs w:val="24"/>
        </w:rPr>
        <w:t xml:space="preserve"> </w:t>
      </w:r>
      <w:r w:rsidRPr="00B15BFF">
        <w:rPr>
          <w:rFonts w:ascii="Times New Roman" w:hAnsi="Times New Roman" w:cs="Times New Roman"/>
          <w:color w:val="000000" w:themeColor="text1"/>
          <w:sz w:val="24"/>
          <w:szCs w:val="24"/>
        </w:rPr>
        <w:t xml:space="preserve">nadpisů dle hierarchie. </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 xml:space="preserve">Pro zvýraznění textu je možno použít kurzívu nebo tučné písmo, podtržené písmo </w:t>
      </w:r>
      <w:r>
        <w:rPr>
          <w:rFonts w:ascii="Times New Roman" w:hAnsi="Times New Roman" w:cs="Times New Roman"/>
          <w:color w:val="000000" w:themeColor="text1"/>
          <w:sz w:val="24"/>
          <w:szCs w:val="24"/>
        </w:rPr>
        <w:t>n</w:t>
      </w:r>
      <w:r w:rsidRPr="00B15BFF">
        <w:rPr>
          <w:rFonts w:ascii="Times New Roman" w:hAnsi="Times New Roman" w:cs="Times New Roman"/>
          <w:color w:val="000000" w:themeColor="text1"/>
          <w:sz w:val="24"/>
          <w:szCs w:val="24"/>
        </w:rPr>
        <w:t>epoužíváme, pouze pro podtržení kapitol a to po celé šířce stránky</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Úprava stránky: levý okraj 3 cm (místo pro vazbu), ostatní 2,5 cm</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Tisk po jedné straně</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Odstavce odsadit na 1. řádku pomocí tabulátoru (klávesa TAB)</w:t>
      </w:r>
      <w:r w:rsidR="00805D4A">
        <w:rPr>
          <w:rFonts w:ascii="Times New Roman" w:hAnsi="Times New Roman" w:cs="Times New Roman"/>
          <w:color w:val="000000" w:themeColor="text1"/>
          <w:sz w:val="24"/>
          <w:szCs w:val="24"/>
        </w:rPr>
        <w:t xml:space="preserve"> nebo nastavit styl odstavce</w:t>
      </w:r>
      <w:r w:rsidRPr="00B15BFF">
        <w:rPr>
          <w:rFonts w:ascii="Times New Roman" w:hAnsi="Times New Roman" w:cs="Times New Roman"/>
          <w:color w:val="000000" w:themeColor="text1"/>
          <w:sz w:val="24"/>
          <w:szCs w:val="24"/>
        </w:rPr>
        <w:t xml:space="preserve">. Text odstavce </w:t>
      </w:r>
      <w:r>
        <w:rPr>
          <w:rFonts w:ascii="Times New Roman" w:hAnsi="Times New Roman" w:cs="Times New Roman"/>
          <w:color w:val="000000" w:themeColor="text1"/>
          <w:sz w:val="24"/>
          <w:szCs w:val="24"/>
        </w:rPr>
        <w:t>z</w:t>
      </w:r>
      <w:r w:rsidRPr="00B15BFF">
        <w:rPr>
          <w:rFonts w:ascii="Times New Roman" w:hAnsi="Times New Roman" w:cs="Times New Roman"/>
          <w:color w:val="000000" w:themeColor="text1"/>
          <w:sz w:val="24"/>
          <w:szCs w:val="24"/>
        </w:rPr>
        <w:t>arovnat do bloku</w:t>
      </w:r>
      <w:r w:rsidR="00805D4A">
        <w:rPr>
          <w:rFonts w:ascii="Times New Roman" w:hAnsi="Times New Roman" w:cs="Times New Roman"/>
          <w:color w:val="000000" w:themeColor="text1"/>
          <w:sz w:val="24"/>
          <w:szCs w:val="24"/>
        </w:rPr>
        <w:t>.</w:t>
      </w:r>
    </w:p>
    <w:p w:rsidR="00B15BFF" w:rsidRPr="00B15BFF" w:rsidRDefault="00716705" w:rsidP="00B15BF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koncích řádků nezůstávají ne</w:t>
      </w:r>
      <w:r w:rsidR="00B15BFF" w:rsidRPr="00B15BFF">
        <w:rPr>
          <w:rFonts w:ascii="Times New Roman" w:hAnsi="Times New Roman" w:cs="Times New Roman"/>
          <w:color w:val="000000" w:themeColor="text1"/>
          <w:sz w:val="24"/>
          <w:szCs w:val="24"/>
        </w:rPr>
        <w:t xml:space="preserve">slabičné </w:t>
      </w:r>
      <w:proofErr w:type="gramStart"/>
      <w:r w:rsidR="00B15BFF" w:rsidRPr="00B15BFF">
        <w:rPr>
          <w:rFonts w:ascii="Times New Roman" w:hAnsi="Times New Roman" w:cs="Times New Roman"/>
          <w:color w:val="000000" w:themeColor="text1"/>
          <w:sz w:val="24"/>
          <w:szCs w:val="24"/>
        </w:rPr>
        <w:t>předložky(s, z, v, k) a spojky</w:t>
      </w:r>
      <w:proofErr w:type="gramEnd"/>
      <w:r w:rsidR="00B15BFF" w:rsidRPr="00B15BFF">
        <w:rPr>
          <w:rFonts w:ascii="Times New Roman" w:hAnsi="Times New Roman" w:cs="Times New Roman"/>
          <w:color w:val="000000" w:themeColor="text1"/>
          <w:sz w:val="24"/>
          <w:szCs w:val="24"/>
        </w:rPr>
        <w:t xml:space="preserve">. Pro pevné </w:t>
      </w:r>
      <w:r w:rsidR="00D11739">
        <w:rPr>
          <w:rFonts w:ascii="Times New Roman" w:hAnsi="Times New Roman" w:cs="Times New Roman"/>
          <w:color w:val="000000" w:themeColor="text1"/>
          <w:sz w:val="24"/>
          <w:szCs w:val="24"/>
        </w:rPr>
        <w:t>p</w:t>
      </w:r>
      <w:r w:rsidR="00B15BFF" w:rsidRPr="00B15BFF">
        <w:rPr>
          <w:rFonts w:ascii="Times New Roman" w:hAnsi="Times New Roman" w:cs="Times New Roman"/>
          <w:color w:val="000000" w:themeColor="text1"/>
          <w:sz w:val="24"/>
          <w:szCs w:val="24"/>
        </w:rPr>
        <w:t>ropojení následujícím slovem použij nezlomitelnou mezeru (Ctrl + Shift + mezerník)</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Psaní mezer: za interpunkčními znaménky, před závorkou, ale ne v závorce, před i za pomlčkou, desetinná čísla bez mezer</w:t>
      </w:r>
    </w:p>
    <w:p w:rsidR="00B15BFF" w:rsidRPr="00B15BFF" w:rsidRDefault="00B15BFF" w:rsidP="00B15BFF">
      <w:pPr>
        <w:spacing w:after="0" w:line="240" w:lineRule="auto"/>
        <w:rPr>
          <w:rFonts w:ascii="Times New Roman" w:hAnsi="Times New Roman" w:cs="Times New Roman"/>
          <w:color w:val="000000" w:themeColor="text1"/>
          <w:sz w:val="24"/>
          <w:szCs w:val="24"/>
        </w:rPr>
      </w:pPr>
      <w:r w:rsidRPr="00B15BFF">
        <w:rPr>
          <w:rFonts w:ascii="Times New Roman" w:hAnsi="Times New Roman" w:cs="Times New Roman"/>
          <w:color w:val="000000" w:themeColor="text1"/>
          <w:sz w:val="24"/>
          <w:szCs w:val="24"/>
        </w:rPr>
        <w:t>Číslování stránek- nejlépe uprostřed dole v zápatí stránky, titulní stránka se nečísluje</w:t>
      </w:r>
    </w:p>
    <w:p w:rsidR="00B15BFF" w:rsidRPr="00B15BFF" w:rsidRDefault="00B15BFF" w:rsidP="00B15BFF">
      <w:pPr>
        <w:spacing w:after="0" w:line="240" w:lineRule="auto"/>
        <w:rPr>
          <w:rFonts w:ascii="Times New Roman" w:hAnsi="Times New Roman" w:cs="Times New Roman"/>
          <w:i/>
          <w:color w:val="000000" w:themeColor="text1"/>
          <w:sz w:val="24"/>
          <w:szCs w:val="24"/>
        </w:rPr>
      </w:pPr>
      <w:r w:rsidRPr="00B15BFF">
        <w:rPr>
          <w:rFonts w:ascii="Times New Roman" w:hAnsi="Times New Roman" w:cs="Times New Roman"/>
          <w:color w:val="000000" w:themeColor="text1"/>
          <w:sz w:val="24"/>
          <w:szCs w:val="24"/>
        </w:rPr>
        <w:t xml:space="preserve">Dodržování pravidel pro psaní velkých písmen- názvy ulic, tituly- např. MUDr., </w:t>
      </w:r>
      <w:r w:rsidRPr="00B15BFF">
        <w:rPr>
          <w:rFonts w:ascii="Times New Roman" w:hAnsi="Times New Roman" w:cs="Times New Roman"/>
          <w:color w:val="000000" w:themeColor="text1"/>
          <w:sz w:val="24"/>
          <w:szCs w:val="24"/>
        </w:rPr>
        <w:tab/>
        <w:t>PhDr., Ing., JUDr., aj.</w:t>
      </w:r>
    </w:p>
    <w:p w:rsidR="00B15BFF" w:rsidRPr="00BD6E1E" w:rsidRDefault="00B15BFF" w:rsidP="00B15BFF">
      <w:pPr>
        <w:spacing w:after="0" w:line="240" w:lineRule="auto"/>
        <w:rPr>
          <w:rFonts w:ascii="Times New Roman" w:eastAsia="Times New Roman" w:hAnsi="Times New Roman" w:cs="Times New Roman"/>
          <w:b/>
          <w:color w:val="000000" w:themeColor="text1"/>
          <w:sz w:val="24"/>
          <w:szCs w:val="24"/>
        </w:rPr>
      </w:pPr>
    </w:p>
    <w:p w:rsidR="00D11739" w:rsidRPr="00BD6E1E" w:rsidRDefault="00D11739" w:rsidP="00BD6E1E">
      <w:pPr>
        <w:pStyle w:val="Bezmezer"/>
        <w:rPr>
          <w:rFonts w:ascii="Times New Roman" w:hAnsi="Times New Roman" w:cs="Times New Roman"/>
          <w:b/>
          <w:color w:val="000000" w:themeColor="text1"/>
          <w:sz w:val="24"/>
          <w:szCs w:val="24"/>
        </w:rPr>
      </w:pPr>
      <w:r w:rsidRPr="00BD6E1E">
        <w:rPr>
          <w:rFonts w:ascii="Times New Roman" w:hAnsi="Times New Roman" w:cs="Times New Roman"/>
          <w:b/>
          <w:color w:val="000000" w:themeColor="text1"/>
          <w:sz w:val="24"/>
          <w:szCs w:val="24"/>
        </w:rPr>
        <w:t xml:space="preserve">Název druhé kapitoly </w:t>
      </w:r>
      <w:r w:rsidRPr="00BD6E1E">
        <w:rPr>
          <w:rFonts w:ascii="Times New Roman" w:hAnsi="Times New Roman" w:cs="Times New Roman"/>
          <w:i/>
          <w:color w:val="000000" w:themeColor="text1"/>
          <w:sz w:val="24"/>
          <w:szCs w:val="24"/>
        </w:rPr>
        <w:t>(Nadpis 1)</w:t>
      </w:r>
    </w:p>
    <w:p w:rsidR="00D11739" w:rsidRPr="00BD6E1E" w:rsidRDefault="00D11739" w:rsidP="00BD6E1E">
      <w:pPr>
        <w:spacing w:after="0" w:line="240" w:lineRule="auto"/>
        <w:rPr>
          <w:rFonts w:ascii="Times New Roman" w:hAnsi="Times New Roman" w:cs="Times New Roman"/>
          <w:i/>
          <w:color w:val="000000" w:themeColor="text1"/>
          <w:sz w:val="24"/>
          <w:szCs w:val="24"/>
        </w:rPr>
      </w:pPr>
      <w:bookmarkStart w:id="1" w:name="_Toc494571943"/>
      <w:r w:rsidRPr="00BD6E1E">
        <w:rPr>
          <w:rFonts w:ascii="Times New Roman" w:hAnsi="Times New Roman" w:cs="Times New Roman"/>
          <w:b/>
          <w:color w:val="000000" w:themeColor="text1"/>
          <w:sz w:val="24"/>
          <w:szCs w:val="24"/>
        </w:rPr>
        <w:t>Vkládání obrázků do textu</w:t>
      </w:r>
      <w:bookmarkEnd w:id="1"/>
      <w:r w:rsidRPr="00BD6E1E">
        <w:rPr>
          <w:rFonts w:ascii="Times New Roman" w:hAnsi="Times New Roman" w:cs="Times New Roman"/>
          <w:b/>
          <w:color w:val="000000" w:themeColor="text1"/>
          <w:sz w:val="24"/>
          <w:szCs w:val="24"/>
        </w:rPr>
        <w:t xml:space="preserve"> </w:t>
      </w:r>
      <w:r w:rsidRPr="00BD6E1E">
        <w:rPr>
          <w:rFonts w:ascii="Times New Roman" w:hAnsi="Times New Roman" w:cs="Times New Roman"/>
          <w:i/>
          <w:color w:val="000000" w:themeColor="text1"/>
          <w:sz w:val="24"/>
          <w:szCs w:val="24"/>
        </w:rPr>
        <w:t>(Nadpis 2)</w:t>
      </w:r>
    </w:p>
    <w:p w:rsidR="00D11739" w:rsidRPr="00D11739" w:rsidRDefault="00D11739" w:rsidP="00BD6E1E">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xml:space="preserve">Menší obrázky, grafy a tabulky vkládáme přímo do textu práce. Je nutné tyto objekty označit stručným popiskem, aby bylo zřejmé, co je na nich znázorněno. Je potřeba nastavit správné obtékání obrázku textem (optimální obtékání stránky), vzdálenost obtékajícího textu od obrázku (0,3–0,5 cm) a ukotvení. Větší obrázky, grafy a tabulky se vkládají jako příloha </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na konci dokumentu.</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Pozor, nikdy nevkládejte obrázky a další objekty formou odkazu, v případě</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nedostupnosti internetu nebo místa, kde má být objekt uložen, nebude zobrazen.</w:t>
      </w:r>
    </w:p>
    <w:p w:rsidR="009608AC" w:rsidRDefault="009608AC" w:rsidP="00D11739">
      <w:pPr>
        <w:spacing w:after="0" w:line="240" w:lineRule="auto"/>
        <w:rPr>
          <w:color w:val="000000" w:themeColor="text1"/>
        </w:rPr>
      </w:pP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p>
    <w:p w:rsidR="00D11739" w:rsidRPr="00D11739" w:rsidRDefault="00D11739" w:rsidP="00D11739">
      <w:pPr>
        <w:autoSpaceDE w:val="0"/>
        <w:autoSpaceDN w:val="0"/>
        <w:adjustRightInd w:val="0"/>
        <w:spacing w:after="0" w:line="240" w:lineRule="auto"/>
        <w:rPr>
          <w:rFonts w:ascii="Times New Roman" w:hAnsi="Times New Roman" w:cs="Times New Roman"/>
          <w:i/>
          <w:color w:val="000000" w:themeColor="text1"/>
          <w:sz w:val="24"/>
          <w:szCs w:val="24"/>
        </w:rPr>
      </w:pPr>
      <w:r w:rsidRPr="00D11739">
        <w:rPr>
          <w:rFonts w:ascii="Times New Roman" w:hAnsi="Times New Roman" w:cs="Times New Roman"/>
          <w:b/>
          <w:color w:val="000000" w:themeColor="text1"/>
          <w:sz w:val="24"/>
          <w:szCs w:val="24"/>
        </w:rPr>
        <w:t>Závěr</w:t>
      </w:r>
      <w:r>
        <w:rPr>
          <w:rFonts w:ascii="Times New Roman" w:hAnsi="Times New Roman" w:cs="Times New Roman"/>
          <w:b/>
          <w:color w:val="000000" w:themeColor="text1"/>
          <w:sz w:val="24"/>
          <w:szCs w:val="24"/>
        </w:rPr>
        <w:t xml:space="preserve"> </w:t>
      </w:r>
      <w:r>
        <w:rPr>
          <w:rFonts w:ascii="Times New Roman" w:hAnsi="Times New Roman" w:cs="Times New Roman"/>
          <w:i/>
          <w:color w:val="000000" w:themeColor="text1"/>
          <w:sz w:val="24"/>
          <w:szCs w:val="24"/>
        </w:rPr>
        <w:t>(Nadpis 1)</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Závěrečná kapitola by měla obsahovat celkové zhodnocení odvedené práce. Mělo by být jasně uvedeno:</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proč jsem si téma vybral,</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postup, jaký jsem použil při vypracování tématu,</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z jakých zdrojů jsem čerpal informace,</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jak pro mne byly tyto informace přínosné,</w:t>
      </w:r>
    </w:p>
    <w:p w:rsidR="00D11739" w:rsidRP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jak se mi dařilo dodržovat termíny a konzultace,</w:t>
      </w:r>
    </w:p>
    <w:p w:rsid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color w:val="000000" w:themeColor="text1"/>
          <w:sz w:val="24"/>
          <w:szCs w:val="24"/>
        </w:rPr>
        <w:t>- jaké výsledky a poznatky moje práce přinesla.</w:t>
      </w:r>
    </w:p>
    <w:p w:rsid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r w:rsidRPr="00D11739">
        <w:rPr>
          <w:rFonts w:ascii="Times New Roman" w:hAnsi="Times New Roman" w:cs="Times New Roman"/>
          <w:b/>
          <w:color w:val="000000" w:themeColor="text1"/>
          <w:sz w:val="24"/>
          <w:szCs w:val="24"/>
        </w:rPr>
        <w:t>Zdroje</w:t>
      </w:r>
      <w:r>
        <w:rPr>
          <w:rFonts w:ascii="Times New Roman" w:hAnsi="Times New Roman" w:cs="Times New Roman"/>
          <w:b/>
          <w:color w:val="000000" w:themeColor="text1"/>
          <w:sz w:val="24"/>
          <w:szCs w:val="24"/>
        </w:rPr>
        <w:t xml:space="preserve"> </w:t>
      </w:r>
      <w:r>
        <w:rPr>
          <w:rFonts w:ascii="Times New Roman" w:hAnsi="Times New Roman" w:cs="Times New Roman"/>
          <w:i/>
          <w:color w:val="000000" w:themeColor="text1"/>
          <w:sz w:val="24"/>
          <w:szCs w:val="24"/>
        </w:rPr>
        <w:t>(Nadpis 1)</w:t>
      </w:r>
    </w:p>
    <w:p w:rsidR="00D11739" w:rsidRPr="00BD6E1E" w:rsidRDefault="00D11739" w:rsidP="00BD6E1E">
      <w:pPr>
        <w:pStyle w:val="Bezmezer"/>
        <w:rPr>
          <w:rFonts w:ascii="Times New Roman" w:hAnsi="Times New Roman" w:cs="Times New Roman"/>
          <w:b/>
          <w:i/>
        </w:rPr>
      </w:pPr>
      <w:r w:rsidRPr="00BD6E1E">
        <w:rPr>
          <w:rFonts w:ascii="Times New Roman" w:hAnsi="Times New Roman" w:cs="Times New Roman"/>
          <w:b/>
        </w:rPr>
        <w:t>Uvádění zdrojů:</w:t>
      </w:r>
      <w:r w:rsidRPr="00BD6E1E">
        <w:rPr>
          <w:rFonts w:ascii="Times New Roman" w:hAnsi="Times New Roman" w:cs="Times New Roman"/>
        </w:rPr>
        <w:t xml:space="preserve"> </w:t>
      </w:r>
      <w:r w:rsidRPr="00BD6E1E">
        <w:rPr>
          <w:rFonts w:ascii="Times New Roman" w:hAnsi="Times New Roman" w:cs="Times New Roman"/>
          <w:i/>
        </w:rPr>
        <w:t>(Nadpis 2)</w:t>
      </w:r>
    </w:p>
    <w:p w:rsidR="00D11739" w:rsidRPr="00D11739" w:rsidRDefault="00D11739" w:rsidP="00D11739">
      <w:pPr>
        <w:spacing w:after="0"/>
        <w:rPr>
          <w:rFonts w:ascii="Times New Roman" w:hAnsi="Times New Roman" w:cs="Times New Roman"/>
          <w:sz w:val="24"/>
          <w:szCs w:val="24"/>
          <w:shd w:val="clear" w:color="auto" w:fill="FFFFFF"/>
        </w:rPr>
      </w:pPr>
      <w:r w:rsidRPr="00D11739">
        <w:rPr>
          <w:rFonts w:ascii="Times New Roman" w:hAnsi="Times New Roman" w:cs="Times New Roman"/>
          <w:b/>
          <w:sz w:val="24"/>
          <w:szCs w:val="24"/>
          <w:shd w:val="clear" w:color="auto" w:fill="FFFFFF"/>
        </w:rPr>
        <w:t>Tištěné zdroje:</w:t>
      </w:r>
      <w:r>
        <w:rPr>
          <w:rFonts w:ascii="Times New Roman" w:hAnsi="Times New Roman" w:cs="Times New Roman"/>
          <w:b/>
          <w:sz w:val="24"/>
          <w:szCs w:val="24"/>
          <w:shd w:val="clear" w:color="auto" w:fill="FFFFFF"/>
        </w:rPr>
        <w:t xml:space="preserve"> </w:t>
      </w:r>
      <w:r w:rsidRPr="00D11739">
        <w:rPr>
          <w:rFonts w:ascii="Times New Roman" w:hAnsi="Times New Roman" w:cs="Times New Roman"/>
          <w:i/>
          <w:sz w:val="24"/>
          <w:szCs w:val="24"/>
        </w:rPr>
        <w:t>(Nadpis 2)</w:t>
      </w:r>
      <w:r w:rsidRPr="00D11739">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br/>
      </w:r>
      <w:r w:rsidRPr="00D11739">
        <w:rPr>
          <w:rFonts w:ascii="Times New Roman" w:hAnsi="Times New Roman" w:cs="Times New Roman"/>
          <w:sz w:val="24"/>
          <w:szCs w:val="24"/>
          <w:shd w:val="clear" w:color="auto" w:fill="FFFFFF"/>
        </w:rPr>
        <w:t xml:space="preserve">AUTOR. </w:t>
      </w:r>
      <w:r w:rsidRPr="00D11739">
        <w:rPr>
          <w:rFonts w:ascii="Times New Roman" w:hAnsi="Times New Roman" w:cs="Times New Roman"/>
          <w:i/>
          <w:sz w:val="24"/>
          <w:szCs w:val="24"/>
          <w:shd w:val="clear" w:color="auto" w:fill="FFFFFF"/>
        </w:rPr>
        <w:t>Název díla.</w:t>
      </w:r>
      <w:r w:rsidRPr="00D11739">
        <w:rPr>
          <w:rFonts w:ascii="Times New Roman" w:hAnsi="Times New Roman" w:cs="Times New Roman"/>
          <w:sz w:val="24"/>
          <w:szCs w:val="24"/>
          <w:shd w:val="clear" w:color="auto" w:fill="FFFFFF"/>
        </w:rPr>
        <w:t xml:space="preserve"> Vydání. Místo. Nakladatelství. Rok. </w:t>
      </w:r>
      <w:proofErr w:type="gramStart"/>
      <w:r w:rsidRPr="00D11739">
        <w:rPr>
          <w:rFonts w:ascii="Times New Roman" w:hAnsi="Times New Roman" w:cs="Times New Roman"/>
          <w:sz w:val="24"/>
          <w:szCs w:val="24"/>
          <w:shd w:val="clear" w:color="auto" w:fill="FFFFFF"/>
        </w:rPr>
        <w:t>příp.</w:t>
      </w:r>
      <w:proofErr w:type="gramEnd"/>
      <w:r w:rsidRPr="00D11739">
        <w:rPr>
          <w:rFonts w:ascii="Times New Roman" w:hAnsi="Times New Roman" w:cs="Times New Roman"/>
          <w:sz w:val="24"/>
          <w:szCs w:val="24"/>
          <w:shd w:val="clear" w:color="auto" w:fill="FFFFFF"/>
        </w:rPr>
        <w:t xml:space="preserve"> ISBN.</w:t>
      </w:r>
    </w:p>
    <w:p w:rsidR="00D11739" w:rsidRPr="00D11739" w:rsidRDefault="00D11739" w:rsidP="00D11739">
      <w:pPr>
        <w:spacing w:after="0"/>
        <w:rPr>
          <w:rFonts w:ascii="Times New Roman" w:hAnsi="Times New Roman" w:cs="Times New Roman"/>
          <w:color w:val="000000" w:themeColor="text1"/>
          <w:sz w:val="24"/>
          <w:szCs w:val="24"/>
          <w:shd w:val="clear" w:color="auto" w:fill="FFFFFF"/>
        </w:rPr>
      </w:pPr>
      <w:r w:rsidRPr="00D11739">
        <w:rPr>
          <w:rFonts w:ascii="Times New Roman" w:hAnsi="Times New Roman" w:cs="Times New Roman"/>
          <w:sz w:val="24"/>
          <w:szCs w:val="24"/>
          <w:shd w:val="clear" w:color="auto" w:fill="FFFFFF"/>
        </w:rPr>
        <w:t>HEROUT, Pavel. </w:t>
      </w:r>
      <w:r w:rsidRPr="00D11739">
        <w:rPr>
          <w:rFonts w:ascii="Times New Roman" w:hAnsi="Times New Roman" w:cs="Times New Roman"/>
          <w:i/>
          <w:iCs/>
          <w:sz w:val="24"/>
          <w:szCs w:val="24"/>
          <w:shd w:val="clear" w:color="auto" w:fill="FFFFFF"/>
        </w:rPr>
        <w:t>Učebnice jazyka C</w:t>
      </w:r>
      <w:r w:rsidRPr="00D11739">
        <w:rPr>
          <w:rFonts w:ascii="Times New Roman" w:hAnsi="Times New Roman" w:cs="Times New Roman"/>
          <w:sz w:val="24"/>
          <w:szCs w:val="24"/>
          <w:shd w:val="clear" w:color="auto" w:fill="FFFFFF"/>
        </w:rPr>
        <w:t xml:space="preserve">. 6. </w:t>
      </w:r>
      <w:proofErr w:type="spellStart"/>
      <w:r w:rsidRPr="00D11739">
        <w:rPr>
          <w:rFonts w:ascii="Times New Roman" w:hAnsi="Times New Roman" w:cs="Times New Roman"/>
          <w:sz w:val="24"/>
          <w:szCs w:val="24"/>
          <w:shd w:val="clear" w:color="auto" w:fill="FFFFFF"/>
        </w:rPr>
        <w:t>vyd</w:t>
      </w:r>
      <w:proofErr w:type="spellEnd"/>
      <w:r w:rsidRPr="00D11739">
        <w:rPr>
          <w:rFonts w:ascii="Times New Roman" w:hAnsi="Times New Roman" w:cs="Times New Roman"/>
          <w:sz w:val="24"/>
          <w:szCs w:val="24"/>
          <w:shd w:val="clear" w:color="auto" w:fill="FFFFFF"/>
        </w:rPr>
        <w:t xml:space="preserve">. České Budějovice: </w:t>
      </w:r>
      <w:proofErr w:type="spellStart"/>
      <w:r w:rsidRPr="00D11739">
        <w:rPr>
          <w:rFonts w:ascii="Times New Roman" w:hAnsi="Times New Roman" w:cs="Times New Roman"/>
          <w:sz w:val="24"/>
          <w:szCs w:val="24"/>
          <w:shd w:val="clear" w:color="auto" w:fill="FFFFFF"/>
        </w:rPr>
        <w:t>Kopp</w:t>
      </w:r>
      <w:proofErr w:type="spellEnd"/>
      <w:r w:rsidRPr="00D11739">
        <w:rPr>
          <w:rFonts w:ascii="Times New Roman" w:hAnsi="Times New Roman" w:cs="Times New Roman"/>
          <w:sz w:val="24"/>
          <w:szCs w:val="24"/>
          <w:shd w:val="clear" w:color="auto" w:fill="FFFFFF"/>
        </w:rPr>
        <w:t>, 2009.</w:t>
      </w:r>
      <w:r w:rsidRPr="00D11739">
        <w:rPr>
          <w:rFonts w:ascii="Times New Roman" w:hAnsi="Times New Roman" w:cs="Times New Roman"/>
          <w:color w:val="0000FF"/>
          <w:sz w:val="24"/>
          <w:szCs w:val="24"/>
          <w:shd w:val="clear" w:color="auto" w:fill="FFFFFF"/>
        </w:rPr>
        <w:t> </w:t>
      </w:r>
      <w:r w:rsidRPr="00D11739">
        <w:rPr>
          <w:rFonts w:ascii="Times New Roman" w:hAnsi="Times New Roman" w:cs="Times New Roman"/>
          <w:color w:val="000000" w:themeColor="text1"/>
          <w:sz w:val="24"/>
          <w:szCs w:val="24"/>
          <w:shd w:val="clear" w:color="auto" w:fill="FFFFFF"/>
        </w:rPr>
        <w:t>ISBN 978</w:t>
      </w:r>
      <w:r w:rsidRPr="00D11739">
        <w:rPr>
          <w:rFonts w:ascii="Times New Roman" w:hAnsi="Times New Roman" w:cs="Times New Roman"/>
          <w:color w:val="000000" w:themeColor="text1"/>
          <w:sz w:val="24"/>
          <w:szCs w:val="24"/>
          <w:shd w:val="clear" w:color="auto" w:fill="FFFFFF"/>
        </w:rPr>
        <w:noBreakHyphen/>
        <w:t>80</w:t>
      </w:r>
      <w:r w:rsidRPr="00D11739">
        <w:rPr>
          <w:rFonts w:ascii="Times New Roman" w:hAnsi="Times New Roman" w:cs="Times New Roman"/>
          <w:color w:val="000000" w:themeColor="text1"/>
          <w:sz w:val="24"/>
          <w:szCs w:val="24"/>
          <w:shd w:val="clear" w:color="auto" w:fill="FFFFFF"/>
        </w:rPr>
        <w:noBreakHyphen/>
        <w:t>7232</w:t>
      </w:r>
      <w:r w:rsidRPr="00D11739">
        <w:rPr>
          <w:rFonts w:ascii="Times New Roman" w:hAnsi="Times New Roman" w:cs="Times New Roman"/>
          <w:color w:val="000000" w:themeColor="text1"/>
          <w:sz w:val="24"/>
          <w:szCs w:val="24"/>
          <w:shd w:val="clear" w:color="auto" w:fill="FFFFFF"/>
        </w:rPr>
        <w:noBreakHyphen/>
        <w:t>383</w:t>
      </w:r>
      <w:r w:rsidRPr="00D11739">
        <w:rPr>
          <w:rFonts w:ascii="Times New Roman" w:hAnsi="Times New Roman" w:cs="Times New Roman"/>
          <w:color w:val="000000" w:themeColor="text1"/>
          <w:sz w:val="24"/>
          <w:szCs w:val="24"/>
          <w:shd w:val="clear" w:color="auto" w:fill="FFFFFF"/>
        </w:rPr>
        <w:noBreakHyphen/>
        <w:t>8.</w:t>
      </w:r>
    </w:p>
    <w:p w:rsidR="00D11739" w:rsidRPr="00D11739" w:rsidRDefault="00D11739" w:rsidP="00D11739">
      <w:pPr>
        <w:spacing w:after="0"/>
        <w:rPr>
          <w:rFonts w:ascii="Times New Roman" w:hAnsi="Times New Roman" w:cs="Times New Roman"/>
          <w:sz w:val="24"/>
          <w:szCs w:val="24"/>
          <w:shd w:val="clear" w:color="auto" w:fill="FFFFFF"/>
        </w:rPr>
      </w:pPr>
      <w:r w:rsidRPr="00D11739">
        <w:rPr>
          <w:rFonts w:ascii="Times New Roman" w:hAnsi="Times New Roman" w:cs="Times New Roman"/>
          <w:b/>
          <w:sz w:val="24"/>
          <w:szCs w:val="24"/>
          <w:shd w:val="clear" w:color="auto" w:fill="FFFFFF"/>
        </w:rPr>
        <w:lastRenderedPageBreak/>
        <w:t>Webová stránka:</w:t>
      </w:r>
      <w:r>
        <w:rPr>
          <w:rFonts w:ascii="Times New Roman" w:hAnsi="Times New Roman" w:cs="Times New Roman"/>
          <w:b/>
          <w:sz w:val="24"/>
          <w:szCs w:val="24"/>
          <w:shd w:val="clear" w:color="auto" w:fill="FFFFFF"/>
        </w:rPr>
        <w:t xml:space="preserve"> </w:t>
      </w:r>
      <w:r w:rsidRPr="00D11739">
        <w:rPr>
          <w:rFonts w:ascii="Times New Roman" w:hAnsi="Times New Roman" w:cs="Times New Roman"/>
          <w:i/>
          <w:sz w:val="24"/>
          <w:szCs w:val="24"/>
        </w:rPr>
        <w:t>(Nadpis 2)</w:t>
      </w:r>
    </w:p>
    <w:p w:rsidR="00D11739" w:rsidRPr="001B1ECD" w:rsidRDefault="00D11739" w:rsidP="00D11739">
      <w:pPr>
        <w:spacing w:after="0"/>
        <w:rPr>
          <w:rFonts w:ascii="Times New Roman" w:hAnsi="Times New Roman" w:cs="Times New Roman"/>
          <w:color w:val="000000" w:themeColor="text1"/>
          <w:sz w:val="24"/>
          <w:szCs w:val="24"/>
          <w:shd w:val="clear" w:color="auto" w:fill="FFFFFF"/>
        </w:rPr>
      </w:pPr>
      <w:r w:rsidRPr="001B1ECD">
        <w:rPr>
          <w:rFonts w:ascii="Times New Roman" w:hAnsi="Times New Roman" w:cs="Times New Roman"/>
          <w:color w:val="000000" w:themeColor="text1"/>
          <w:sz w:val="24"/>
          <w:szCs w:val="24"/>
          <w:shd w:val="clear" w:color="auto" w:fill="FFFFFF"/>
        </w:rPr>
        <w:t xml:space="preserve">Název stránky </w:t>
      </w:r>
      <w:r w:rsidRPr="001B1ECD">
        <w:rPr>
          <w:rFonts w:ascii="Times New Roman" w:eastAsia="Times New Roman" w:hAnsi="Times New Roman" w:cs="Times New Roman"/>
          <w:color w:val="000000" w:themeColor="text1"/>
          <w:sz w:val="24"/>
          <w:szCs w:val="24"/>
        </w:rPr>
        <w:t>[online]. Rok. Dostupné z WWW: URL.</w:t>
      </w:r>
    </w:p>
    <w:p w:rsidR="00D11739" w:rsidRPr="001B1ECD" w:rsidRDefault="00D11739" w:rsidP="00D11739">
      <w:pPr>
        <w:spacing w:after="0"/>
        <w:rPr>
          <w:rFonts w:ascii="Times New Roman" w:eastAsia="Times New Roman" w:hAnsi="Times New Roman" w:cs="Times New Roman"/>
          <w:color w:val="000000" w:themeColor="text1"/>
          <w:sz w:val="24"/>
          <w:szCs w:val="24"/>
        </w:rPr>
      </w:pPr>
      <w:r w:rsidRPr="001B1ECD">
        <w:rPr>
          <w:rFonts w:ascii="Times New Roman" w:eastAsia="Times New Roman" w:hAnsi="Times New Roman" w:cs="Times New Roman"/>
          <w:color w:val="000000" w:themeColor="text1"/>
          <w:sz w:val="24"/>
          <w:szCs w:val="24"/>
        </w:rPr>
        <w:t xml:space="preserve">Oficiální stránky </w:t>
      </w:r>
      <w:proofErr w:type="spellStart"/>
      <w:r w:rsidRPr="001B1ECD">
        <w:rPr>
          <w:rFonts w:ascii="Times New Roman" w:eastAsia="Times New Roman" w:hAnsi="Times New Roman" w:cs="Times New Roman"/>
          <w:color w:val="000000" w:themeColor="text1"/>
          <w:sz w:val="24"/>
          <w:szCs w:val="24"/>
        </w:rPr>
        <w:t>Wikipedie</w:t>
      </w:r>
      <w:proofErr w:type="spellEnd"/>
      <w:r w:rsidRPr="001B1ECD">
        <w:rPr>
          <w:rFonts w:ascii="Times New Roman" w:eastAsia="Times New Roman" w:hAnsi="Times New Roman" w:cs="Times New Roman"/>
          <w:color w:val="000000" w:themeColor="text1"/>
          <w:sz w:val="24"/>
          <w:szCs w:val="24"/>
        </w:rPr>
        <w:t> [online]. 2020. Dostupné z WWW: https://cs.wikipedia.org/wiki/Nobelova_cena.</w:t>
      </w:r>
    </w:p>
    <w:p w:rsid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p>
    <w:p w:rsidR="00805D4A" w:rsidRDefault="00805D4A" w:rsidP="00805D4A">
      <w:pPr>
        <w:autoSpaceDE w:val="0"/>
        <w:autoSpaceDN w:val="0"/>
        <w:adjustRightInd w:val="0"/>
        <w:spacing w:after="0" w:line="240" w:lineRule="auto"/>
        <w:rPr>
          <w:rFonts w:ascii="Times New Roman" w:hAnsi="Times New Roman" w:cs="Times New Roman"/>
          <w:sz w:val="24"/>
          <w:szCs w:val="24"/>
        </w:rPr>
      </w:pPr>
      <w:r w:rsidRPr="00805D4A">
        <w:rPr>
          <w:rFonts w:ascii="Times New Roman" w:hAnsi="Times New Roman" w:cs="Times New Roman"/>
          <w:b/>
          <w:sz w:val="24"/>
          <w:szCs w:val="24"/>
        </w:rPr>
        <w:t>Přílohy</w:t>
      </w:r>
      <w:r>
        <w:rPr>
          <w:rFonts w:ascii="Times New Roman" w:hAnsi="Times New Roman" w:cs="Times New Roman"/>
          <w:sz w:val="24"/>
          <w:szCs w:val="24"/>
        </w:rPr>
        <w:t xml:space="preserve"> </w:t>
      </w:r>
      <w:r>
        <w:rPr>
          <w:rFonts w:ascii="Times New Roman" w:hAnsi="Times New Roman" w:cs="Times New Roman"/>
          <w:i/>
          <w:color w:val="000000" w:themeColor="text1"/>
          <w:sz w:val="24"/>
          <w:szCs w:val="24"/>
        </w:rPr>
        <w:t>(Nadpis 1)</w:t>
      </w:r>
    </w:p>
    <w:p w:rsidR="00D11739" w:rsidRPr="00D11739" w:rsidRDefault="00D11739" w:rsidP="00805D4A">
      <w:pPr>
        <w:autoSpaceDE w:val="0"/>
        <w:autoSpaceDN w:val="0"/>
        <w:adjustRightInd w:val="0"/>
        <w:spacing w:after="0" w:line="240" w:lineRule="auto"/>
        <w:rPr>
          <w:rFonts w:ascii="Times New Roman" w:hAnsi="Times New Roman" w:cs="Times New Roman"/>
          <w:sz w:val="24"/>
          <w:szCs w:val="24"/>
        </w:rPr>
      </w:pPr>
      <w:r w:rsidRPr="00D11739">
        <w:rPr>
          <w:rFonts w:ascii="Times New Roman" w:hAnsi="Times New Roman" w:cs="Times New Roman"/>
          <w:sz w:val="24"/>
          <w:szCs w:val="24"/>
        </w:rPr>
        <w:t>Doplňující materiály- výzkumný dotazník, mapy, obrazová dokumentace, větší tabulky….</w:t>
      </w:r>
    </w:p>
    <w:p w:rsidR="00D11739" w:rsidRDefault="00D11739" w:rsidP="00D11739">
      <w:pPr>
        <w:autoSpaceDE w:val="0"/>
        <w:autoSpaceDN w:val="0"/>
        <w:adjustRightInd w:val="0"/>
        <w:spacing w:after="0" w:line="240" w:lineRule="auto"/>
        <w:rPr>
          <w:rFonts w:ascii="Times New Roman" w:hAnsi="Times New Roman" w:cs="Times New Roman"/>
          <w:color w:val="000000" w:themeColor="text1"/>
          <w:sz w:val="24"/>
          <w:szCs w:val="24"/>
        </w:rPr>
      </w:pPr>
    </w:p>
    <w:p w:rsidR="00A6397D" w:rsidRPr="0084083B" w:rsidRDefault="0084083B" w:rsidP="00D11739">
      <w:pPr>
        <w:autoSpaceDE w:val="0"/>
        <w:autoSpaceDN w:val="0"/>
        <w:adjustRightInd w:val="0"/>
        <w:spacing w:after="0" w:line="240" w:lineRule="auto"/>
        <w:rPr>
          <w:rFonts w:ascii="Times New Roman" w:hAnsi="Times New Roman" w:cs="Times New Roman"/>
          <w:i/>
          <w:color w:val="000000" w:themeColor="text1"/>
          <w:sz w:val="24"/>
          <w:szCs w:val="24"/>
        </w:rPr>
      </w:pPr>
      <w:r w:rsidRPr="0084083B">
        <w:rPr>
          <w:rFonts w:ascii="Times New Roman" w:hAnsi="Times New Roman" w:cs="Times New Roman"/>
          <w:b/>
          <w:color w:val="000000" w:themeColor="text1"/>
          <w:sz w:val="24"/>
          <w:szCs w:val="24"/>
        </w:rPr>
        <w:t xml:space="preserve">Příloha 1: </w:t>
      </w:r>
      <w:r w:rsidR="00A6397D" w:rsidRPr="0084083B">
        <w:rPr>
          <w:rFonts w:ascii="Times New Roman" w:hAnsi="Times New Roman" w:cs="Times New Roman"/>
          <w:b/>
          <w:color w:val="000000" w:themeColor="text1"/>
          <w:sz w:val="24"/>
          <w:szCs w:val="24"/>
        </w:rPr>
        <w:t>Tabulka hodnocení</w:t>
      </w:r>
      <w:r>
        <w:rPr>
          <w:rFonts w:ascii="Times New Roman" w:hAnsi="Times New Roman" w:cs="Times New Roman"/>
          <w:b/>
          <w:color w:val="000000" w:themeColor="text1"/>
          <w:sz w:val="24"/>
          <w:szCs w:val="24"/>
        </w:rPr>
        <w:t xml:space="preserve"> </w:t>
      </w:r>
      <w:r>
        <w:rPr>
          <w:rFonts w:ascii="Times New Roman" w:hAnsi="Times New Roman" w:cs="Times New Roman"/>
          <w:i/>
          <w:color w:val="000000" w:themeColor="text1"/>
          <w:sz w:val="24"/>
          <w:szCs w:val="24"/>
        </w:rPr>
        <w:t>(Nadpis 2)</w:t>
      </w:r>
    </w:p>
    <w:p w:rsidR="00A6397D" w:rsidRDefault="00A6397D" w:rsidP="00D11739">
      <w:pPr>
        <w:autoSpaceDE w:val="0"/>
        <w:autoSpaceDN w:val="0"/>
        <w:adjustRightInd w:val="0"/>
        <w:spacing w:after="0" w:line="240" w:lineRule="auto"/>
        <w:rPr>
          <w:rFonts w:ascii="Times New Roman" w:hAnsi="Times New Roman" w:cs="Times New Roman"/>
          <w:color w:val="000000" w:themeColor="text1"/>
          <w:sz w:val="24"/>
          <w:szCs w:val="24"/>
        </w:rPr>
      </w:pPr>
      <w:r w:rsidRPr="00A6397D">
        <w:rPr>
          <w:rFonts w:ascii="Times New Roman" w:hAnsi="Times New Roman" w:cs="Times New Roman"/>
          <w:noProof/>
          <w:color w:val="000000" w:themeColor="text1"/>
          <w:sz w:val="24"/>
          <w:szCs w:val="24"/>
        </w:rPr>
        <w:drawing>
          <wp:inline distT="0" distB="0" distL="0" distR="0">
            <wp:extent cx="5043914" cy="3886200"/>
            <wp:effectExtent l="19050" t="0" r="4336"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43720" cy="3886051"/>
                    </a:xfrm>
                    <a:prstGeom prst="rect">
                      <a:avLst/>
                    </a:prstGeom>
                    <a:noFill/>
                    <a:ln w="9525">
                      <a:noFill/>
                      <a:miter lim="800000"/>
                      <a:headEnd/>
                      <a:tailEnd/>
                    </a:ln>
                  </pic:spPr>
                </pic:pic>
              </a:graphicData>
            </a:graphic>
          </wp:inline>
        </w:drawing>
      </w:r>
    </w:p>
    <w:p w:rsidR="00A6397D" w:rsidRPr="00D11739" w:rsidRDefault="00A6397D" w:rsidP="00D11739">
      <w:pPr>
        <w:autoSpaceDE w:val="0"/>
        <w:autoSpaceDN w:val="0"/>
        <w:adjustRightInd w:val="0"/>
        <w:spacing w:after="0" w:line="240" w:lineRule="auto"/>
        <w:rPr>
          <w:rFonts w:ascii="Times New Roman" w:hAnsi="Times New Roman" w:cs="Times New Roman"/>
          <w:color w:val="000000" w:themeColor="text1"/>
          <w:sz w:val="24"/>
          <w:szCs w:val="24"/>
        </w:rPr>
      </w:pPr>
    </w:p>
    <w:p w:rsidR="00D11739" w:rsidRPr="00B330C5" w:rsidRDefault="00FE6AED" w:rsidP="00805D4A">
      <w:pPr>
        <w:spacing w:after="0" w:line="240" w:lineRule="auto"/>
        <w:rPr>
          <w:rFonts w:ascii="Times New Roman" w:hAnsi="Times New Roman" w:cs="Times New Roman"/>
          <w:b/>
          <w:bCs/>
          <w:sz w:val="24"/>
          <w:szCs w:val="24"/>
          <w:bdr w:val="nil"/>
        </w:rPr>
      </w:pPr>
      <w:r>
        <w:rPr>
          <w:rFonts w:ascii="Times New Roman" w:hAnsi="Times New Roman" w:cs="Times New Roman"/>
          <w:b/>
          <w:bCs/>
          <w:sz w:val="24"/>
          <w:szCs w:val="24"/>
          <w:bdr w:val="nil"/>
        </w:rPr>
        <w:t xml:space="preserve">Příloha </w:t>
      </w:r>
      <w:r w:rsidR="0084083B">
        <w:rPr>
          <w:rFonts w:ascii="Times New Roman" w:hAnsi="Times New Roman" w:cs="Times New Roman"/>
          <w:b/>
          <w:bCs/>
          <w:sz w:val="24"/>
          <w:szCs w:val="24"/>
          <w:bdr w:val="nil"/>
        </w:rPr>
        <w:t>2</w:t>
      </w:r>
      <w:r>
        <w:rPr>
          <w:rFonts w:ascii="Times New Roman" w:hAnsi="Times New Roman" w:cs="Times New Roman"/>
          <w:b/>
          <w:bCs/>
          <w:sz w:val="24"/>
          <w:szCs w:val="24"/>
          <w:bdr w:val="nil"/>
        </w:rPr>
        <w:t xml:space="preserve">: </w:t>
      </w:r>
      <w:r w:rsidR="00805D4A" w:rsidRPr="00B330C5">
        <w:rPr>
          <w:rFonts w:ascii="Times New Roman" w:hAnsi="Times New Roman" w:cs="Times New Roman"/>
          <w:b/>
          <w:bCs/>
          <w:sz w:val="24"/>
          <w:szCs w:val="24"/>
          <w:bdr w:val="nil"/>
        </w:rPr>
        <w:t>Kritéria hodnocení:  </w:t>
      </w:r>
      <w:r w:rsidR="00B330C5">
        <w:rPr>
          <w:rFonts w:ascii="Times New Roman" w:hAnsi="Times New Roman" w:cs="Times New Roman"/>
          <w:i/>
          <w:color w:val="000000" w:themeColor="text1"/>
          <w:sz w:val="24"/>
          <w:szCs w:val="24"/>
        </w:rPr>
        <w:t xml:space="preserve">(Nadpis </w:t>
      </w:r>
      <w:r>
        <w:rPr>
          <w:rFonts w:ascii="Times New Roman" w:hAnsi="Times New Roman" w:cs="Times New Roman"/>
          <w:i/>
          <w:color w:val="000000" w:themeColor="text1"/>
          <w:sz w:val="24"/>
          <w:szCs w:val="24"/>
        </w:rPr>
        <w:t>2</w:t>
      </w:r>
      <w:r w:rsidR="00B330C5">
        <w:rPr>
          <w:rFonts w:ascii="Times New Roman" w:hAnsi="Times New Roman" w:cs="Times New Roman"/>
          <w:i/>
          <w:color w:val="000000" w:themeColor="text1"/>
          <w:sz w:val="24"/>
          <w:szCs w:val="24"/>
        </w:rPr>
        <w:t>)</w:t>
      </w:r>
      <w:r w:rsidR="00B330C5" w:rsidRPr="00B330C5">
        <w:rPr>
          <w:rFonts w:ascii="Times New Roman" w:hAnsi="Times New Roman" w:cs="Times New Roman"/>
          <w:b/>
          <w:bCs/>
          <w:sz w:val="24"/>
          <w:szCs w:val="24"/>
          <w:bdr w:val="nil"/>
        </w:rPr>
        <w:br/>
      </w:r>
      <w:r w:rsidR="00B330C5" w:rsidRPr="00B330C5">
        <w:rPr>
          <w:rFonts w:ascii="Times New Roman" w:hAnsi="Times New Roman" w:cs="Times New Roman"/>
          <w:sz w:val="24"/>
          <w:szCs w:val="24"/>
          <w:bdr w:val="nil"/>
        </w:rPr>
        <w:t>Celkové hodnocení se skládá z hodnocení obou složek absolventské práce </w:t>
      </w:r>
    </w:p>
    <w:p w:rsidR="00805D4A" w:rsidRPr="00B330C5"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b/>
          <w:sz w:val="24"/>
          <w:szCs w:val="24"/>
          <w:bdr w:val="nil"/>
        </w:rPr>
        <w:t>U písemné práce se hodnotí:</w:t>
      </w:r>
      <w:r w:rsidRPr="00B330C5">
        <w:rPr>
          <w:rFonts w:ascii="Times New Roman" w:hAnsi="Times New Roman" w:cs="Times New Roman"/>
          <w:b/>
          <w:sz w:val="24"/>
          <w:szCs w:val="24"/>
          <w:bdr w:val="nil"/>
        </w:rPr>
        <w:br/>
      </w:r>
      <w:r w:rsidRPr="00B330C5">
        <w:rPr>
          <w:rFonts w:ascii="Times New Roman" w:hAnsi="Times New Roman" w:cs="Times New Roman"/>
          <w:sz w:val="24"/>
          <w:szCs w:val="24"/>
          <w:bdr w:val="nil"/>
        </w:rPr>
        <w:t>- obsahová úroveň (věcná správnost, obsah vlastních myšlenek, využití více informačních zdrojů) </w:t>
      </w:r>
    </w:p>
    <w:p w:rsidR="00805D4A" w:rsidRPr="00B330C5"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sz w:val="24"/>
          <w:szCs w:val="24"/>
          <w:bdr w:val="nil"/>
        </w:rPr>
        <w:t xml:space="preserve"> - stylistická a jazyková úroveň (členění, logické uspořádání a jasnost výkladu; četnost chyb) </w:t>
      </w:r>
    </w:p>
    <w:p w:rsidR="00805D4A" w:rsidRPr="00B330C5" w:rsidRDefault="00805D4A" w:rsidP="00805D4A">
      <w:pPr>
        <w:spacing w:after="0" w:line="240" w:lineRule="auto"/>
        <w:jc w:val="both"/>
        <w:rPr>
          <w:rFonts w:ascii="Times New Roman" w:hAnsi="Times New Roman" w:cs="Times New Roman"/>
          <w:sz w:val="24"/>
          <w:szCs w:val="24"/>
          <w:bdr w:val="nil"/>
        </w:rPr>
      </w:pPr>
      <w:r w:rsidRPr="00B330C5">
        <w:rPr>
          <w:rFonts w:ascii="Times New Roman" w:hAnsi="Times New Roman" w:cs="Times New Roman"/>
          <w:sz w:val="24"/>
          <w:szCs w:val="24"/>
          <w:bdr w:val="nil"/>
        </w:rPr>
        <w:t>- estetická úroveň (grafická úprava, nápaditost a originalita zpracování, doplňující materiály </w:t>
      </w:r>
    </w:p>
    <w:p w:rsidR="00805D4A" w:rsidRPr="00B330C5" w:rsidRDefault="00805D4A" w:rsidP="00805D4A">
      <w:pPr>
        <w:spacing w:after="0" w:line="240" w:lineRule="auto"/>
        <w:jc w:val="both"/>
        <w:rPr>
          <w:rFonts w:ascii="Times New Roman" w:hAnsi="Times New Roman" w:cs="Times New Roman"/>
          <w:sz w:val="24"/>
          <w:szCs w:val="24"/>
          <w:bdr w:val="nil"/>
        </w:rPr>
      </w:pPr>
      <w:r w:rsidRPr="00B330C5">
        <w:rPr>
          <w:rFonts w:ascii="Times New Roman" w:hAnsi="Times New Roman" w:cs="Times New Roman"/>
          <w:sz w:val="24"/>
          <w:szCs w:val="24"/>
          <w:bdr w:val="nil"/>
        </w:rPr>
        <w:t xml:space="preserve">- mapky, přehledy, fotografie </w:t>
      </w:r>
      <w:proofErr w:type="gramStart"/>
      <w:r w:rsidRPr="00B330C5">
        <w:rPr>
          <w:rFonts w:ascii="Times New Roman" w:hAnsi="Times New Roman" w:cs="Times New Roman"/>
          <w:sz w:val="24"/>
          <w:szCs w:val="24"/>
          <w:bdr w:val="nil"/>
        </w:rPr>
        <w:t>…..)</w:t>
      </w:r>
      <w:proofErr w:type="gramEnd"/>
      <w:r w:rsidRPr="00B330C5">
        <w:rPr>
          <w:rFonts w:ascii="Times New Roman" w:hAnsi="Times New Roman" w:cs="Times New Roman"/>
          <w:sz w:val="24"/>
          <w:szCs w:val="24"/>
          <w:bdr w:val="nil"/>
        </w:rPr>
        <w:t> </w:t>
      </w:r>
    </w:p>
    <w:p w:rsidR="00805D4A" w:rsidRPr="00B330C5"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sz w:val="24"/>
          <w:szCs w:val="24"/>
          <w:bdr w:val="nil"/>
        </w:rPr>
        <w:t>- další náležitosti (číslování stránek, obsah, seznam pramenů) </w:t>
      </w:r>
    </w:p>
    <w:p w:rsidR="00805D4A" w:rsidRPr="00B330C5" w:rsidRDefault="00805D4A" w:rsidP="00805D4A">
      <w:pPr>
        <w:spacing w:after="0" w:line="240" w:lineRule="auto"/>
        <w:rPr>
          <w:rFonts w:ascii="Times New Roman" w:hAnsi="Times New Roman" w:cs="Times New Roman"/>
          <w:b/>
          <w:sz w:val="24"/>
          <w:szCs w:val="24"/>
          <w:bdr w:val="nil"/>
        </w:rPr>
      </w:pPr>
      <w:r w:rsidRPr="00B330C5">
        <w:rPr>
          <w:rFonts w:ascii="Times New Roman" w:hAnsi="Times New Roman" w:cs="Times New Roman"/>
          <w:b/>
          <w:sz w:val="24"/>
          <w:szCs w:val="24"/>
          <w:bdr w:val="nil"/>
        </w:rPr>
        <w:t>Při prezentaci se hodnotí: </w:t>
      </w:r>
    </w:p>
    <w:p w:rsidR="00805D4A" w:rsidRPr="00B330C5" w:rsidRDefault="00805D4A" w:rsidP="00805D4A">
      <w:pPr>
        <w:spacing w:after="0" w:line="240" w:lineRule="auto"/>
        <w:jc w:val="both"/>
        <w:rPr>
          <w:rFonts w:ascii="Times New Roman" w:hAnsi="Times New Roman" w:cs="Times New Roman"/>
          <w:sz w:val="24"/>
          <w:szCs w:val="24"/>
          <w:bdr w:val="nil"/>
        </w:rPr>
      </w:pPr>
      <w:r w:rsidRPr="00B330C5">
        <w:rPr>
          <w:rFonts w:ascii="Times New Roman" w:hAnsi="Times New Roman" w:cs="Times New Roman"/>
          <w:sz w:val="24"/>
          <w:szCs w:val="24"/>
          <w:bdr w:val="nil"/>
        </w:rPr>
        <w:t>- nápaditost (využití různých možností) </w:t>
      </w:r>
    </w:p>
    <w:p w:rsidR="00805D4A" w:rsidRPr="00B330C5"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sz w:val="24"/>
          <w:szCs w:val="24"/>
          <w:bdr w:val="nil"/>
        </w:rPr>
        <w:t xml:space="preserve"> - vystupování žáka (kultivovanost, úroveň projevu) </w:t>
      </w:r>
    </w:p>
    <w:p w:rsidR="00805D4A" w:rsidRPr="00B330C5"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b/>
          <w:bCs/>
          <w:sz w:val="24"/>
          <w:szCs w:val="24"/>
          <w:bdr w:val="nil"/>
        </w:rPr>
        <w:t xml:space="preserve">Výborná práce </w:t>
      </w:r>
      <w:r w:rsidRPr="00B330C5">
        <w:rPr>
          <w:rFonts w:ascii="Times New Roman" w:hAnsi="Times New Roman" w:cs="Times New Roman"/>
          <w:bCs/>
          <w:sz w:val="24"/>
          <w:szCs w:val="24"/>
          <w:bdr w:val="nil"/>
        </w:rPr>
        <w:t>bude</w:t>
      </w:r>
      <w:r w:rsidRPr="00B330C5">
        <w:rPr>
          <w:rFonts w:ascii="Times New Roman" w:hAnsi="Times New Roman" w:cs="Times New Roman"/>
          <w:sz w:val="24"/>
          <w:szCs w:val="24"/>
          <w:bdr w:val="nil"/>
        </w:rPr>
        <w:t xml:space="preserve"> napsána na počítači, bude mít očíslované stránky, přehled obsahu, seznam použitých pramenů (autor – název knihy, přesná internetová adresa, název časopisu…), promyšlenou jednotnou úpravu; text rozčleněný na kapitoly, nebude chybět úvod a závěr, bude obsahovat vlastní názory, myšlenky; při prezentaci zaujme posluchače připraveným nečteným projevem, dokáže odpovědět na otázky. </w:t>
      </w:r>
    </w:p>
    <w:p w:rsidR="00805D4A" w:rsidRDefault="00805D4A" w:rsidP="00805D4A">
      <w:pPr>
        <w:spacing w:after="0" w:line="240" w:lineRule="auto"/>
        <w:rPr>
          <w:rFonts w:ascii="Times New Roman" w:hAnsi="Times New Roman" w:cs="Times New Roman"/>
          <w:sz w:val="24"/>
          <w:szCs w:val="24"/>
          <w:bdr w:val="nil"/>
        </w:rPr>
      </w:pPr>
      <w:r w:rsidRPr="00B330C5">
        <w:rPr>
          <w:rFonts w:ascii="Times New Roman" w:hAnsi="Times New Roman" w:cs="Times New Roman"/>
          <w:b/>
          <w:sz w:val="24"/>
          <w:szCs w:val="24"/>
          <w:bdr w:val="nil"/>
        </w:rPr>
        <w:t>Jako nevyhovující</w:t>
      </w:r>
      <w:r w:rsidRPr="00B330C5">
        <w:rPr>
          <w:rFonts w:ascii="Times New Roman" w:hAnsi="Times New Roman" w:cs="Times New Roman"/>
          <w:bCs/>
          <w:sz w:val="24"/>
          <w:szCs w:val="24"/>
          <w:bdr w:val="nil"/>
        </w:rPr>
        <w:t xml:space="preserve"> bude</w:t>
      </w:r>
      <w:r w:rsidRPr="00B330C5">
        <w:rPr>
          <w:rFonts w:ascii="Times New Roman" w:hAnsi="Times New Roman" w:cs="Times New Roman"/>
          <w:sz w:val="24"/>
          <w:szCs w:val="24"/>
          <w:bdr w:val="nil"/>
        </w:rPr>
        <w:t xml:space="preserve"> hodnocena práce, která nebude odevzdána v termínu, nebo v níž bude chybět číslování stránek, seznam pramenů, přehled obsahu, v níž budou převažovat texty stažené z internetu bez třídění informací a práce s nimi, v níž bude pouze text bez doplňujících materiálů, text bude roztříštěný, myšlenky chaotické, v níž bude patrné, že prezentace není připravená, žák bude pouze číst z papíru. </w:t>
      </w:r>
    </w:p>
    <w:p w:rsidR="00B330C5" w:rsidRDefault="00B330C5" w:rsidP="00805D4A">
      <w:pPr>
        <w:spacing w:after="0" w:line="240" w:lineRule="auto"/>
        <w:rPr>
          <w:rFonts w:ascii="Times New Roman" w:hAnsi="Times New Roman" w:cs="Times New Roman"/>
          <w:color w:val="000000" w:themeColor="text1"/>
          <w:sz w:val="24"/>
          <w:szCs w:val="24"/>
        </w:rPr>
      </w:pPr>
    </w:p>
    <w:p w:rsidR="00A6397D" w:rsidRPr="00FE6AED" w:rsidRDefault="00FE6AED" w:rsidP="00805D4A">
      <w:pPr>
        <w:spacing w:after="0" w:line="240" w:lineRule="auto"/>
        <w:rPr>
          <w:rFonts w:ascii="Times New Roman" w:hAnsi="Times New Roman" w:cs="Times New Roman"/>
          <w:i/>
          <w:color w:val="000000" w:themeColor="text1"/>
          <w:sz w:val="24"/>
          <w:szCs w:val="24"/>
        </w:rPr>
      </w:pPr>
      <w:r w:rsidRPr="00FE6AED">
        <w:rPr>
          <w:rFonts w:ascii="Times New Roman" w:hAnsi="Times New Roman" w:cs="Times New Roman"/>
          <w:b/>
          <w:color w:val="000000" w:themeColor="text1"/>
          <w:sz w:val="24"/>
          <w:szCs w:val="24"/>
        </w:rPr>
        <w:t xml:space="preserve">Příloha </w:t>
      </w:r>
      <w:r w:rsidR="0084083B">
        <w:rPr>
          <w:rFonts w:ascii="Times New Roman" w:hAnsi="Times New Roman" w:cs="Times New Roman"/>
          <w:b/>
          <w:color w:val="000000" w:themeColor="text1"/>
          <w:sz w:val="24"/>
          <w:szCs w:val="24"/>
        </w:rPr>
        <w:t>3</w:t>
      </w:r>
      <w:r w:rsidRPr="00FE6AED">
        <w:rPr>
          <w:rFonts w:ascii="Times New Roman" w:hAnsi="Times New Roman" w:cs="Times New Roman"/>
          <w:b/>
          <w:color w:val="000000" w:themeColor="text1"/>
          <w:sz w:val="24"/>
          <w:szCs w:val="24"/>
        </w:rPr>
        <w:t xml:space="preserve">: </w:t>
      </w:r>
      <w:r w:rsidR="00F908DB" w:rsidRPr="00FE6AED">
        <w:rPr>
          <w:rFonts w:ascii="Times New Roman" w:hAnsi="Times New Roman" w:cs="Times New Roman"/>
          <w:b/>
          <w:color w:val="000000" w:themeColor="text1"/>
          <w:sz w:val="24"/>
          <w:szCs w:val="24"/>
        </w:rPr>
        <w:t>Pozor na energetické nápoje</w:t>
      </w:r>
      <w:r>
        <w:rPr>
          <w:rFonts w:ascii="Times New Roman" w:hAnsi="Times New Roman" w:cs="Times New Roman"/>
          <w:b/>
          <w:color w:val="000000" w:themeColor="text1"/>
          <w:sz w:val="24"/>
          <w:szCs w:val="24"/>
        </w:rPr>
        <w:t xml:space="preserve"> </w:t>
      </w:r>
      <w:r>
        <w:rPr>
          <w:rFonts w:ascii="Times New Roman" w:hAnsi="Times New Roman" w:cs="Times New Roman"/>
          <w:i/>
          <w:color w:val="000000" w:themeColor="text1"/>
          <w:sz w:val="24"/>
          <w:szCs w:val="24"/>
        </w:rPr>
        <w:t>(Nadpis 2)</w:t>
      </w:r>
    </w:p>
    <w:p w:rsidR="00F908DB" w:rsidRPr="00F10629" w:rsidRDefault="00FE6AED" w:rsidP="00805D4A">
      <w:pPr>
        <w:spacing w:after="0" w:line="24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lastRenderedPageBreak/>
        <w:t xml:space="preserve">Zdroj – </w:t>
      </w:r>
      <w:proofErr w:type="spellStart"/>
      <w:r>
        <w:rPr>
          <w:rFonts w:ascii="Times New Roman" w:hAnsi="Times New Roman" w:cs="Times New Roman"/>
          <w:color w:val="000000" w:themeColor="text1"/>
          <w:sz w:val="24"/>
          <w:szCs w:val="24"/>
        </w:rPr>
        <w:t>Wikipendie</w:t>
      </w:r>
      <w:proofErr w:type="spellEnd"/>
      <w:r w:rsidR="00F10629">
        <w:rPr>
          <w:rFonts w:ascii="Times New Roman" w:hAnsi="Times New Roman" w:cs="Times New Roman"/>
          <w:color w:val="000000" w:themeColor="text1"/>
          <w:sz w:val="24"/>
          <w:szCs w:val="24"/>
        </w:rPr>
        <w:t>, Energetický nápoj</w:t>
      </w:r>
      <w:r>
        <w:rPr>
          <w:rFonts w:ascii="Times New Roman" w:hAnsi="Times New Roman" w:cs="Times New Roman"/>
          <w:color w:val="000000" w:themeColor="text1"/>
          <w:sz w:val="24"/>
          <w:szCs w:val="24"/>
        </w:rPr>
        <w:t xml:space="preserve"> </w:t>
      </w:r>
      <w:r w:rsidRPr="00F10629">
        <w:rPr>
          <w:rFonts w:ascii="Times New Roman" w:hAnsi="Times New Roman" w:cs="Times New Roman"/>
          <w:i/>
          <w:color w:val="000000" w:themeColor="text1"/>
          <w:sz w:val="24"/>
          <w:szCs w:val="24"/>
        </w:rPr>
        <w:t>(https://cs.wikipedia.org/wiki/Energetický_nápoj - uvádí se až do zdrojů</w:t>
      </w:r>
      <w:r w:rsidR="00F10629">
        <w:rPr>
          <w:rFonts w:ascii="Times New Roman" w:hAnsi="Times New Roman" w:cs="Times New Roman"/>
          <w:i/>
          <w:color w:val="000000" w:themeColor="text1"/>
          <w:sz w:val="24"/>
          <w:szCs w:val="24"/>
        </w:rPr>
        <w:t>, vytvoř odkaz na zdroj uvedený na konci</w:t>
      </w:r>
      <w:r w:rsidRPr="00F10629">
        <w:rPr>
          <w:rFonts w:ascii="Times New Roman" w:hAnsi="Times New Roman" w:cs="Times New Roman"/>
          <w:i/>
          <w:color w:val="000000" w:themeColor="text1"/>
          <w:sz w:val="24"/>
          <w:szCs w:val="24"/>
        </w:rPr>
        <w:t>)</w:t>
      </w:r>
    </w:p>
    <w:p w:rsidR="00F908DB" w:rsidRDefault="00FE6AED" w:rsidP="00FE6AED">
      <w:pPr>
        <w:pStyle w:val="Normlnweb"/>
        <w:spacing w:before="0" w:beforeAutospacing="0" w:after="0" w:afterAutospacing="0"/>
        <w:rPr>
          <w:color w:val="000000" w:themeColor="text1"/>
        </w:rPr>
      </w:pPr>
      <w:r>
        <w:rPr>
          <w:b/>
          <w:bCs/>
        </w:rPr>
        <w:t>Energetické nápoje</w:t>
      </w:r>
      <w:r>
        <w:t xml:space="preserve"> jsou </w:t>
      </w:r>
      <w:r w:rsidRPr="00FE6AED">
        <w:t>nealkoholické nápoje</w:t>
      </w:r>
      <w:r>
        <w:t xml:space="preserve">, které obsahují stimulační látky, v největší míře </w:t>
      </w:r>
      <w:r w:rsidRPr="00FE6AED">
        <w:t>kofein</w:t>
      </w:r>
      <w:r>
        <w:t xml:space="preserve"> a </w:t>
      </w:r>
      <w:proofErr w:type="spellStart"/>
      <w:r w:rsidRPr="00FE6AED">
        <w:t>taurin</w:t>
      </w:r>
      <w:proofErr w:type="spellEnd"/>
      <w:r>
        <w:t xml:space="preserve">. Mohou také obsahovat cukr či umělá sladidla, bylinné výtažky a aminokyseliny. </w:t>
      </w:r>
      <w:r w:rsidRPr="00FE6AED">
        <w:t>Energetická hodnota</w:t>
      </w:r>
      <w:r>
        <w:t xml:space="preserve"> těchto nápojů není vysoká v porovnání s energeticky hodnotnou stravou, například jedno 330 ml balení </w:t>
      </w:r>
      <w:proofErr w:type="spellStart"/>
      <w:r w:rsidRPr="00FE6AED">
        <w:t>Red</w:t>
      </w:r>
      <w:proofErr w:type="spellEnd"/>
      <w:r w:rsidRPr="00FE6AED">
        <w:t xml:space="preserve"> Bullu</w:t>
      </w:r>
      <w:r>
        <w:t xml:space="preserve"> obsahuje 636,6 </w:t>
      </w:r>
      <w:proofErr w:type="spellStart"/>
      <w:r>
        <w:t>kJ</w:t>
      </w:r>
      <w:proofErr w:type="spellEnd"/>
      <w:r>
        <w:t xml:space="preserve">, přičemž 100 g </w:t>
      </w:r>
      <w:r w:rsidRPr="00FE6AED">
        <w:t>mléčné čokolády</w:t>
      </w:r>
      <w:r>
        <w:t xml:space="preserve"> obsahuje 2210 </w:t>
      </w:r>
      <w:proofErr w:type="spellStart"/>
      <w:r>
        <w:t>kJ</w:t>
      </w:r>
      <w:proofErr w:type="spellEnd"/>
      <w:r>
        <w:t xml:space="preserve"> a 100 g </w:t>
      </w:r>
      <w:r w:rsidRPr="00FE6AED">
        <w:t>hořké čokolády</w:t>
      </w:r>
      <w:r>
        <w:t xml:space="preserve"> na vaření od domácího výrobce </w:t>
      </w:r>
      <w:proofErr w:type="spellStart"/>
      <w:r>
        <w:t>Figaro</w:t>
      </w:r>
      <w:proofErr w:type="spellEnd"/>
      <w:r>
        <w:t xml:space="preserve"> 2135 </w:t>
      </w:r>
      <w:proofErr w:type="spellStart"/>
      <w:r>
        <w:t>kJ</w:t>
      </w:r>
      <w:proofErr w:type="spellEnd"/>
      <w:r>
        <w:t xml:space="preserve">. Hlavním efektem energetického nápoje tedy není jeho energetická hodnota, ale stimulační dopady účinné látky na centrální nervovou soustavu, které vedou ke zvýšení pozornosti a nárůstu mentální a fyzické výkonnosti. Proto také energetický nápoj často obsahuje pomocné látky, které zintenzivňují efekt látky hlavní. </w:t>
      </w:r>
    </w:p>
    <w:p w:rsidR="00F908DB" w:rsidRPr="00BD6E1E" w:rsidRDefault="00F908DB" w:rsidP="00BD6E1E">
      <w:pPr>
        <w:pStyle w:val="Bezmezer"/>
        <w:rPr>
          <w:rFonts w:ascii="Times New Roman" w:hAnsi="Times New Roman" w:cs="Times New Roman"/>
          <w:sz w:val="24"/>
          <w:szCs w:val="24"/>
        </w:rPr>
      </w:pPr>
      <w:r>
        <w:br/>
      </w:r>
      <w:proofErr w:type="spellStart"/>
      <w:r w:rsidRPr="00FE6AED">
        <w:rPr>
          <w:b/>
        </w:rPr>
        <w:t>Red</w:t>
      </w:r>
      <w:proofErr w:type="spellEnd"/>
      <w:r w:rsidRPr="00FE6AED">
        <w:rPr>
          <w:b/>
        </w:rPr>
        <w:t xml:space="preserve"> Bull</w:t>
      </w:r>
      <w:r>
        <w:t xml:space="preserve"> je funkční nápoj, který vám dává křídla kdykoliv je potřebujete. </w:t>
      </w:r>
      <w:r w:rsidRPr="0084083B">
        <w:rPr>
          <w:color w:val="FF0000"/>
        </w:rPr>
        <w:t>KDY JEJ PÍT</w:t>
      </w:r>
      <w:r>
        <w:t>? Při řízení, ve škole a během studia, v práci, při sportu či hraní videoher</w:t>
      </w:r>
      <w:r w:rsidR="00B52ECA">
        <w:t>,</w:t>
      </w:r>
      <w:r>
        <w:t xml:space="preserve"> anebo když se jdete bavit - jak ve dne, tak </w:t>
      </w:r>
      <w:r w:rsidRPr="00BD6E1E">
        <w:rPr>
          <w:rFonts w:ascii="Times New Roman" w:hAnsi="Times New Roman" w:cs="Times New Roman"/>
          <w:sz w:val="24"/>
          <w:szCs w:val="24"/>
        </w:rPr>
        <w:t xml:space="preserve">v noci. Více o tom, jak </w:t>
      </w:r>
      <w:proofErr w:type="spellStart"/>
      <w:r w:rsidRPr="00BD6E1E">
        <w:rPr>
          <w:rFonts w:ascii="Times New Roman" w:hAnsi="Times New Roman" w:cs="Times New Roman"/>
          <w:sz w:val="24"/>
          <w:szCs w:val="24"/>
        </w:rPr>
        <w:t>Red</w:t>
      </w:r>
      <w:proofErr w:type="spellEnd"/>
      <w:r w:rsidRPr="00BD6E1E">
        <w:rPr>
          <w:rFonts w:ascii="Times New Roman" w:hAnsi="Times New Roman" w:cs="Times New Roman"/>
          <w:sz w:val="24"/>
          <w:szCs w:val="24"/>
        </w:rPr>
        <w:t xml:space="preserve"> Bull dává křídla, najdete na www.redbull.cz.</w:t>
      </w:r>
    </w:p>
    <w:p w:rsidR="00F908DB" w:rsidRPr="00BD6E1E" w:rsidRDefault="00F908DB" w:rsidP="00BD6E1E">
      <w:pPr>
        <w:pStyle w:val="Bezmezer"/>
        <w:rPr>
          <w:rFonts w:ascii="Times New Roman" w:hAnsi="Times New Roman" w:cs="Times New Roman"/>
          <w:b/>
          <w:sz w:val="24"/>
          <w:szCs w:val="24"/>
        </w:rPr>
      </w:pPr>
      <w:r w:rsidRPr="00BD6E1E">
        <w:rPr>
          <w:rFonts w:ascii="Times New Roman" w:hAnsi="Times New Roman" w:cs="Times New Roman"/>
          <w:b/>
          <w:sz w:val="24"/>
          <w:szCs w:val="24"/>
        </w:rPr>
        <w:t>Složení</w:t>
      </w:r>
    </w:p>
    <w:p w:rsidR="00F908DB" w:rsidRDefault="00F908DB" w:rsidP="005C57A1">
      <w:pPr>
        <w:pStyle w:val="Normlnweb"/>
        <w:spacing w:before="0" w:beforeAutospacing="0" w:after="0" w:afterAutospacing="0"/>
        <w:rPr>
          <w:color w:val="000000" w:themeColor="text1"/>
        </w:rPr>
      </w:pPr>
      <w:r w:rsidRPr="005C57A1">
        <w:rPr>
          <w:color w:val="000000" w:themeColor="text1"/>
        </w:rPr>
        <w:t xml:space="preserve">Voda, Sacharóza, Glukóza, Kyselina (kyselina citronová), Oxid uhličitý, </w:t>
      </w:r>
      <w:proofErr w:type="spellStart"/>
      <w:r w:rsidRPr="005C57A1">
        <w:rPr>
          <w:color w:val="000000" w:themeColor="text1"/>
        </w:rPr>
        <w:t>Taurin</w:t>
      </w:r>
      <w:proofErr w:type="spellEnd"/>
      <w:r w:rsidRPr="005C57A1">
        <w:rPr>
          <w:color w:val="000000" w:themeColor="text1"/>
        </w:rPr>
        <w:t xml:space="preserve"> (0,4%), Regulátor kyselosti (uhličitany sodné, uhličitany hořečnaté), Kofein (0,03%), Vitamíny (niacin, kyselina </w:t>
      </w:r>
      <w:proofErr w:type="spellStart"/>
      <w:r w:rsidRPr="005C57A1">
        <w:rPr>
          <w:color w:val="000000" w:themeColor="text1"/>
        </w:rPr>
        <w:t>pantothenová</w:t>
      </w:r>
      <w:proofErr w:type="spellEnd"/>
      <w:r w:rsidRPr="005C57A1">
        <w:rPr>
          <w:color w:val="000000" w:themeColor="text1"/>
        </w:rPr>
        <w:t xml:space="preserve">, B6, B12), Aroma, Barviva (karamel. </w:t>
      </w:r>
      <w:proofErr w:type="gramStart"/>
      <w:r w:rsidRPr="005C57A1">
        <w:rPr>
          <w:color w:val="000000" w:themeColor="text1"/>
        </w:rPr>
        <w:t>riboflavin</w:t>
      </w:r>
      <w:proofErr w:type="gramEnd"/>
      <w:r w:rsidRPr="005C57A1">
        <w:rPr>
          <w:color w:val="000000" w:themeColor="text1"/>
        </w:rPr>
        <w:t>)</w:t>
      </w:r>
    </w:p>
    <w:p w:rsidR="005C57A1" w:rsidRPr="005C57A1" w:rsidRDefault="005C57A1" w:rsidP="005C57A1">
      <w:pPr>
        <w:pStyle w:val="Normlnweb"/>
        <w:spacing w:before="0" w:beforeAutospacing="0" w:after="0" w:afterAutospacing="0"/>
        <w:rPr>
          <w:b/>
          <w:color w:val="000000" w:themeColor="text1"/>
        </w:rPr>
      </w:pPr>
      <w:r w:rsidRPr="005C57A1">
        <w:rPr>
          <w:b/>
          <w:color w:val="000000" w:themeColor="text1"/>
        </w:rPr>
        <w:t>Výživové hodnoty</w:t>
      </w:r>
    </w:p>
    <w:p w:rsidR="005C57A1" w:rsidRPr="00F10629" w:rsidRDefault="005C57A1" w:rsidP="005C57A1">
      <w:pPr>
        <w:pStyle w:val="Normlnweb"/>
        <w:spacing w:before="0" w:beforeAutospacing="0" w:after="0" w:afterAutospacing="0"/>
        <w:rPr>
          <w:color w:val="000000" w:themeColor="text1"/>
          <w:sz w:val="26"/>
        </w:rPr>
      </w:pPr>
      <w:proofErr w:type="gramStart"/>
      <w:r>
        <w:rPr>
          <w:color w:val="000000" w:themeColor="text1"/>
        </w:rPr>
        <w:t>ve 10</w:t>
      </w:r>
      <w:r w:rsidR="00586D82">
        <w:rPr>
          <w:color w:val="000000" w:themeColor="text1"/>
        </w:rPr>
        <w:t>0</w:t>
      </w:r>
      <w:proofErr w:type="gramEnd"/>
      <w:r>
        <w:rPr>
          <w:color w:val="000000" w:themeColor="text1"/>
        </w:rPr>
        <w:t xml:space="preserve"> ml</w:t>
      </w:r>
      <w:r w:rsidR="00F10629">
        <w:rPr>
          <w:color w:val="000000" w:themeColor="text1"/>
        </w:rPr>
        <w:t xml:space="preserve"> </w:t>
      </w:r>
      <w:r w:rsidR="00F10629">
        <w:rPr>
          <w:i/>
          <w:color w:val="000000" w:themeColor="text1"/>
          <w:sz w:val="26"/>
        </w:rPr>
        <w:t>(Napiš přehledně do sloupců s využitím tabulátorů – 1. sloupec názvy odsazení 2 cm, z toho… odsazení 3 cm, hodnoty v g 9 cm, % 12 cm. Poslední dva údaje zarovnej vpravo. Co je to NRV napiš jako poznámku pod čarou)</w:t>
      </w:r>
    </w:p>
    <w:p w:rsidR="005C57A1" w:rsidRDefault="005C57A1" w:rsidP="005C57A1">
      <w:pPr>
        <w:pStyle w:val="Normlnweb"/>
        <w:spacing w:before="0" w:beforeAutospacing="0" w:after="0" w:afterAutospacing="0"/>
        <w:rPr>
          <w:color w:val="000000" w:themeColor="text1"/>
        </w:rPr>
      </w:pPr>
      <w:r>
        <w:rPr>
          <w:color w:val="000000" w:themeColor="text1"/>
        </w:rPr>
        <w:t xml:space="preserve">energetická hodnota 194 </w:t>
      </w:r>
      <w:proofErr w:type="spellStart"/>
      <w:r>
        <w:rPr>
          <w:color w:val="000000" w:themeColor="text1"/>
        </w:rPr>
        <w:t>kJ</w:t>
      </w:r>
      <w:proofErr w:type="spellEnd"/>
      <w:r>
        <w:rPr>
          <w:color w:val="000000" w:themeColor="text1"/>
        </w:rPr>
        <w:t xml:space="preserve"> (46 </w:t>
      </w:r>
      <w:proofErr w:type="spellStart"/>
      <w:r>
        <w:rPr>
          <w:color w:val="000000" w:themeColor="text1"/>
        </w:rPr>
        <w:t>kcal</w:t>
      </w:r>
      <w:proofErr w:type="spellEnd"/>
      <w:r>
        <w:rPr>
          <w:color w:val="000000" w:themeColor="text1"/>
        </w:rPr>
        <w:t>)</w:t>
      </w:r>
      <w:r>
        <w:rPr>
          <w:color w:val="000000" w:themeColor="text1"/>
        </w:rPr>
        <w:br/>
        <w:t>tuky 0 g</w:t>
      </w:r>
    </w:p>
    <w:p w:rsidR="005C57A1" w:rsidRDefault="005C57A1" w:rsidP="005C57A1">
      <w:pPr>
        <w:pStyle w:val="Normlnweb"/>
        <w:spacing w:before="0" w:beforeAutospacing="0" w:after="0" w:afterAutospacing="0"/>
        <w:rPr>
          <w:color w:val="000000" w:themeColor="text1"/>
        </w:rPr>
      </w:pPr>
      <w:r>
        <w:rPr>
          <w:color w:val="000000" w:themeColor="text1"/>
        </w:rPr>
        <w:t>z toho nasycené mastné kyseliny 0 g</w:t>
      </w:r>
    </w:p>
    <w:p w:rsidR="005C57A1" w:rsidRDefault="005C57A1" w:rsidP="005C57A1">
      <w:pPr>
        <w:pStyle w:val="Normlnweb"/>
        <w:spacing w:before="0" w:beforeAutospacing="0" w:after="0" w:afterAutospacing="0"/>
        <w:rPr>
          <w:color w:val="000000" w:themeColor="text1"/>
        </w:rPr>
      </w:pPr>
      <w:r>
        <w:rPr>
          <w:color w:val="000000" w:themeColor="text1"/>
        </w:rPr>
        <w:t>sacharidy 11 g</w:t>
      </w:r>
    </w:p>
    <w:p w:rsidR="005C57A1" w:rsidRDefault="005C57A1" w:rsidP="005C57A1">
      <w:pPr>
        <w:pStyle w:val="Normlnweb"/>
        <w:spacing w:before="0" w:beforeAutospacing="0" w:after="0" w:afterAutospacing="0"/>
        <w:rPr>
          <w:color w:val="000000" w:themeColor="text1"/>
        </w:rPr>
      </w:pPr>
      <w:r>
        <w:rPr>
          <w:color w:val="000000" w:themeColor="text1"/>
        </w:rPr>
        <w:t>z toho cukry 11 g</w:t>
      </w:r>
    </w:p>
    <w:p w:rsidR="005C57A1" w:rsidRDefault="005C57A1" w:rsidP="005C57A1">
      <w:pPr>
        <w:pStyle w:val="Normlnweb"/>
        <w:spacing w:before="0" w:beforeAutospacing="0" w:after="0" w:afterAutospacing="0"/>
        <w:rPr>
          <w:color w:val="000000" w:themeColor="text1"/>
        </w:rPr>
      </w:pPr>
      <w:r>
        <w:rPr>
          <w:color w:val="000000" w:themeColor="text1"/>
        </w:rPr>
        <w:t>bílkoviny 0 g</w:t>
      </w:r>
    </w:p>
    <w:p w:rsidR="005C57A1" w:rsidRDefault="005C57A1" w:rsidP="005C57A1">
      <w:pPr>
        <w:pStyle w:val="Normlnweb"/>
        <w:spacing w:before="0" w:beforeAutospacing="0" w:after="0" w:afterAutospacing="0"/>
        <w:rPr>
          <w:color w:val="000000" w:themeColor="text1"/>
        </w:rPr>
      </w:pPr>
      <w:r>
        <w:rPr>
          <w:color w:val="000000" w:themeColor="text1"/>
        </w:rPr>
        <w:t>sůl 0,1 g</w:t>
      </w:r>
    </w:p>
    <w:p w:rsidR="005C57A1" w:rsidRDefault="005C57A1" w:rsidP="005C57A1">
      <w:pPr>
        <w:pStyle w:val="Normlnweb"/>
        <w:spacing w:before="0" w:beforeAutospacing="0" w:after="0" w:afterAutospacing="0"/>
        <w:rPr>
          <w:color w:val="000000" w:themeColor="text1"/>
        </w:rPr>
      </w:pPr>
      <w:r>
        <w:rPr>
          <w:color w:val="000000" w:themeColor="text1"/>
        </w:rPr>
        <w:t>vitamíny:</w:t>
      </w:r>
    </w:p>
    <w:p w:rsidR="005C57A1" w:rsidRDefault="005C57A1" w:rsidP="005C57A1">
      <w:pPr>
        <w:pStyle w:val="Normlnweb"/>
        <w:spacing w:before="0" w:beforeAutospacing="0" w:after="0" w:afterAutospacing="0"/>
        <w:rPr>
          <w:color w:val="000000" w:themeColor="text1"/>
        </w:rPr>
      </w:pPr>
      <w:r>
        <w:rPr>
          <w:color w:val="000000" w:themeColor="text1"/>
        </w:rPr>
        <w:t>niacin 8 mg / 50 % NRV</w:t>
      </w:r>
    </w:p>
    <w:p w:rsidR="005C57A1" w:rsidRDefault="005C57A1" w:rsidP="005C57A1">
      <w:pPr>
        <w:pStyle w:val="Normlnweb"/>
        <w:spacing w:before="0" w:beforeAutospacing="0" w:after="0" w:afterAutospacing="0"/>
        <w:rPr>
          <w:color w:val="000000" w:themeColor="text1"/>
        </w:rPr>
      </w:pPr>
      <w:r>
        <w:rPr>
          <w:color w:val="000000" w:themeColor="text1"/>
        </w:rPr>
        <w:t xml:space="preserve">kyselina </w:t>
      </w:r>
      <w:r w:rsidR="00586D82">
        <w:rPr>
          <w:color w:val="000000" w:themeColor="text1"/>
        </w:rPr>
        <w:t>pantotenová 2 mg / 33 % NRV</w:t>
      </w:r>
    </w:p>
    <w:p w:rsidR="00B52ECA" w:rsidRDefault="00B52ECA" w:rsidP="005C57A1">
      <w:pPr>
        <w:pStyle w:val="Normlnweb"/>
        <w:spacing w:before="0" w:beforeAutospacing="0" w:after="0" w:afterAutospacing="0"/>
        <w:rPr>
          <w:color w:val="000000" w:themeColor="text1"/>
        </w:rPr>
      </w:pPr>
      <w:r>
        <w:rPr>
          <w:color w:val="000000" w:themeColor="text1"/>
        </w:rPr>
        <w:t>vitamín B6 2 mg / 143 % NRV</w:t>
      </w:r>
    </w:p>
    <w:p w:rsidR="00B52ECA" w:rsidRDefault="00B52ECA" w:rsidP="005C57A1">
      <w:pPr>
        <w:pStyle w:val="Normlnweb"/>
        <w:spacing w:before="0" w:beforeAutospacing="0" w:after="0" w:afterAutospacing="0"/>
        <w:rPr>
          <w:color w:val="000000" w:themeColor="text1"/>
        </w:rPr>
      </w:pPr>
      <w:r>
        <w:rPr>
          <w:color w:val="000000" w:themeColor="text1"/>
        </w:rPr>
        <w:t xml:space="preserve">vitamín B12 2 </w:t>
      </w:r>
      <w:r>
        <w:rPr>
          <w:color w:val="000000" w:themeColor="text1"/>
        </w:rPr>
        <w:sym w:font="Symbol" w:char="F06D"/>
      </w:r>
      <w:r>
        <w:rPr>
          <w:color w:val="000000" w:themeColor="text1"/>
        </w:rPr>
        <w:t>g / 80 % NRV</w:t>
      </w:r>
    </w:p>
    <w:p w:rsidR="00B52ECA" w:rsidRDefault="00B52ECA" w:rsidP="005C57A1">
      <w:pPr>
        <w:pStyle w:val="Normlnweb"/>
        <w:spacing w:before="0" w:beforeAutospacing="0" w:after="0" w:afterAutospacing="0"/>
        <w:rPr>
          <w:color w:val="000000" w:themeColor="text1"/>
        </w:rPr>
      </w:pPr>
      <w:r>
        <w:t>NRV = Referenční výživové hodnoty</w:t>
      </w:r>
    </w:p>
    <w:p w:rsidR="00F908DB" w:rsidRDefault="00F908DB" w:rsidP="005C57A1">
      <w:pPr>
        <w:pStyle w:val="adultinfo"/>
        <w:spacing w:before="0" w:beforeAutospacing="0" w:after="0" w:afterAutospacing="0"/>
      </w:pPr>
      <w:r>
        <w:t>Referenční příjem průměrné dospělé osoby (8400kJ/2000kcal)</w:t>
      </w:r>
    </w:p>
    <w:p w:rsidR="00B52ECA" w:rsidRDefault="00B52ECA" w:rsidP="005C57A1">
      <w:pPr>
        <w:pStyle w:val="adultinfo"/>
        <w:spacing w:before="0" w:beforeAutospacing="0" w:after="0" w:afterAutospacing="0"/>
      </w:pPr>
    </w:p>
    <w:p w:rsidR="00B52ECA" w:rsidRDefault="00B52ECA" w:rsidP="005C57A1">
      <w:pPr>
        <w:pStyle w:val="adultinfo"/>
        <w:spacing w:before="0" w:beforeAutospacing="0" w:after="0" w:afterAutospacing="0"/>
      </w:pPr>
      <w:r w:rsidRPr="00B52ECA">
        <w:rPr>
          <w:b/>
        </w:rPr>
        <w:t xml:space="preserve">Příloha </w:t>
      </w:r>
      <w:r w:rsidR="0084083B">
        <w:rPr>
          <w:b/>
        </w:rPr>
        <w:t>4</w:t>
      </w:r>
      <w:r w:rsidRPr="00B52ECA">
        <w:rPr>
          <w:b/>
        </w:rPr>
        <w:t>: Počty žáků 9.</w:t>
      </w:r>
      <w:r>
        <w:t xml:space="preserve"> </w:t>
      </w:r>
      <w:r w:rsidRPr="00B52ECA">
        <w:rPr>
          <w:b/>
        </w:rPr>
        <w:t>ročníku</w:t>
      </w:r>
      <w:r>
        <w:t xml:space="preserve"> </w:t>
      </w:r>
      <w:r w:rsidRPr="00B52ECA">
        <w:rPr>
          <w:i/>
        </w:rPr>
        <w:t>(nadpis 2</w:t>
      </w:r>
      <w:r w:rsidR="00F708EE">
        <w:rPr>
          <w:i/>
        </w:rPr>
        <w:t>, poznámka pod čarou  - Údaje k 1. 9. 2023</w:t>
      </w:r>
      <w:r w:rsidRPr="00B52ECA">
        <w:rPr>
          <w:i/>
        </w:rPr>
        <w:t>)</w:t>
      </w:r>
    </w:p>
    <w:p w:rsidR="00F908DB" w:rsidRDefault="00B52ECA" w:rsidP="005C57A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IX. A 25 žáků,  </w:t>
      </w:r>
      <w:r w:rsidR="0084083B">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rPr>
        <w:t xml:space="preserve">dívek, </w:t>
      </w:r>
      <w:r w:rsidR="0084083B">
        <w:rPr>
          <w:rFonts w:ascii="Times New Roman" w:hAnsi="Times New Roman" w:cs="Times New Roman"/>
          <w:color w:val="000000" w:themeColor="text1"/>
          <w:sz w:val="24"/>
          <w:szCs w:val="24"/>
        </w:rPr>
        <w:t xml:space="preserve">12 </w:t>
      </w:r>
      <w:proofErr w:type="gramStart"/>
      <w:r>
        <w:rPr>
          <w:rFonts w:ascii="Times New Roman" w:hAnsi="Times New Roman" w:cs="Times New Roman"/>
          <w:color w:val="000000" w:themeColor="text1"/>
          <w:sz w:val="24"/>
          <w:szCs w:val="24"/>
        </w:rPr>
        <w:t>chlapců</w:t>
      </w:r>
      <w:r w:rsidR="00F10629">
        <w:rPr>
          <w:rFonts w:ascii="Times New Roman" w:hAnsi="Times New Roman" w:cs="Times New Roman"/>
          <w:color w:val="000000" w:themeColor="text1"/>
          <w:sz w:val="24"/>
          <w:szCs w:val="24"/>
        </w:rPr>
        <w:t>, ? % všech</w:t>
      </w:r>
      <w:proofErr w:type="gramEnd"/>
      <w:r w:rsidR="00F10629">
        <w:rPr>
          <w:rFonts w:ascii="Times New Roman" w:hAnsi="Times New Roman" w:cs="Times New Roman"/>
          <w:color w:val="000000" w:themeColor="text1"/>
          <w:sz w:val="24"/>
          <w:szCs w:val="24"/>
        </w:rPr>
        <w:t xml:space="preserve"> žáků 9. ročníku</w:t>
      </w:r>
    </w:p>
    <w:p w:rsidR="00B52ECA" w:rsidRDefault="00B52ECA" w:rsidP="005C57A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IX. B 24 žáků, 16 dívek, 8 </w:t>
      </w:r>
      <w:proofErr w:type="gramStart"/>
      <w:r>
        <w:rPr>
          <w:rFonts w:ascii="Times New Roman" w:hAnsi="Times New Roman" w:cs="Times New Roman"/>
          <w:color w:val="000000" w:themeColor="text1"/>
          <w:sz w:val="24"/>
          <w:szCs w:val="24"/>
        </w:rPr>
        <w:t>chlapců</w:t>
      </w:r>
      <w:r w:rsidR="00F10629">
        <w:rPr>
          <w:rFonts w:ascii="Times New Roman" w:hAnsi="Times New Roman" w:cs="Times New Roman"/>
          <w:color w:val="000000" w:themeColor="text1"/>
          <w:sz w:val="24"/>
          <w:szCs w:val="24"/>
        </w:rPr>
        <w:t>, ? % všech</w:t>
      </w:r>
      <w:proofErr w:type="gramEnd"/>
      <w:r w:rsidR="00F10629">
        <w:rPr>
          <w:rFonts w:ascii="Times New Roman" w:hAnsi="Times New Roman" w:cs="Times New Roman"/>
          <w:color w:val="000000" w:themeColor="text1"/>
          <w:sz w:val="24"/>
          <w:szCs w:val="24"/>
        </w:rPr>
        <w:t xml:space="preserve"> žáků 9. ročníku</w:t>
      </w:r>
    </w:p>
    <w:p w:rsidR="00B52ECA" w:rsidRDefault="00B52ECA" w:rsidP="005C57A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IX. C 20 žáků,  </w:t>
      </w:r>
      <w:r w:rsidR="00D8374B">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 xml:space="preserve">dívek, </w:t>
      </w:r>
      <w:r w:rsidR="00D8374B">
        <w:rPr>
          <w:rFonts w:ascii="Times New Roman" w:hAnsi="Times New Roman" w:cs="Times New Roman"/>
          <w:color w:val="000000" w:themeColor="text1"/>
          <w:sz w:val="24"/>
          <w:szCs w:val="24"/>
        </w:rPr>
        <w:t xml:space="preserve">11 </w:t>
      </w:r>
      <w:proofErr w:type="gramStart"/>
      <w:r>
        <w:rPr>
          <w:rFonts w:ascii="Times New Roman" w:hAnsi="Times New Roman" w:cs="Times New Roman"/>
          <w:color w:val="000000" w:themeColor="text1"/>
          <w:sz w:val="24"/>
          <w:szCs w:val="24"/>
        </w:rPr>
        <w:t>chlapců</w:t>
      </w:r>
      <w:r w:rsidR="00F10629">
        <w:rPr>
          <w:rFonts w:ascii="Times New Roman" w:hAnsi="Times New Roman" w:cs="Times New Roman"/>
          <w:color w:val="000000" w:themeColor="text1"/>
          <w:sz w:val="24"/>
          <w:szCs w:val="24"/>
        </w:rPr>
        <w:t>, ? % všech</w:t>
      </w:r>
      <w:proofErr w:type="gramEnd"/>
      <w:r w:rsidR="00F10629">
        <w:rPr>
          <w:rFonts w:ascii="Times New Roman" w:hAnsi="Times New Roman" w:cs="Times New Roman"/>
          <w:color w:val="000000" w:themeColor="text1"/>
          <w:sz w:val="24"/>
          <w:szCs w:val="24"/>
        </w:rPr>
        <w:t xml:space="preserve"> žáků 9. ročníku</w:t>
      </w:r>
    </w:p>
    <w:p w:rsidR="00B52ECA" w:rsidRDefault="00B52ECA" w:rsidP="005C57A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(údaje do tabulky, graf sloupcový celkem, kruhový celkem % </w:t>
      </w:r>
      <w:proofErr w:type="spellStart"/>
      <w:r>
        <w:rPr>
          <w:rFonts w:ascii="Times New Roman" w:hAnsi="Times New Roman" w:cs="Times New Roman"/>
          <w:i/>
          <w:color w:val="000000" w:themeColor="text1"/>
          <w:sz w:val="24"/>
          <w:szCs w:val="24"/>
        </w:rPr>
        <w:t>deváťáků</w:t>
      </w:r>
      <w:proofErr w:type="spellEnd"/>
      <w:r>
        <w:rPr>
          <w:rFonts w:ascii="Times New Roman" w:hAnsi="Times New Roman" w:cs="Times New Roman"/>
          <w:i/>
          <w:color w:val="000000" w:themeColor="text1"/>
          <w:sz w:val="24"/>
          <w:szCs w:val="24"/>
        </w:rPr>
        <w:t xml:space="preserve">, </w:t>
      </w:r>
      <w:r w:rsidR="00F10629">
        <w:rPr>
          <w:rFonts w:ascii="Times New Roman" w:hAnsi="Times New Roman" w:cs="Times New Roman"/>
          <w:i/>
          <w:color w:val="000000" w:themeColor="text1"/>
          <w:sz w:val="24"/>
          <w:szCs w:val="24"/>
        </w:rPr>
        <w:t>sloupcový počet dívek a chlapců ve třídách – vše vytvoř v Excelu a potom vlož)</w:t>
      </w:r>
    </w:p>
    <w:p w:rsidR="0084083B" w:rsidRDefault="0084083B" w:rsidP="005C57A1">
      <w:pPr>
        <w:spacing w:after="0" w:line="240" w:lineRule="auto"/>
        <w:rPr>
          <w:rFonts w:ascii="Times New Roman" w:hAnsi="Times New Roman" w:cs="Times New Roman"/>
          <w:i/>
          <w:color w:val="000000" w:themeColor="text1"/>
          <w:sz w:val="24"/>
          <w:szCs w:val="24"/>
        </w:rPr>
      </w:pPr>
    </w:p>
    <w:p w:rsidR="00AC225D" w:rsidRDefault="00AC225D" w:rsidP="00AC225D">
      <w:pPr>
        <w:spacing w:after="0" w:line="240" w:lineRule="auto"/>
        <w:rPr>
          <w:rFonts w:ascii="Times New Roman" w:hAnsi="Times New Roman" w:cs="Times New Roman"/>
          <w:i/>
          <w:color w:val="000000" w:themeColor="text1"/>
          <w:sz w:val="24"/>
          <w:szCs w:val="24"/>
        </w:rPr>
      </w:pPr>
    </w:p>
    <w:p w:rsidR="00AC225D" w:rsidRDefault="00AC225D" w:rsidP="00AC225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Vytvoř titulní stránku (Ctrl + enter – přechod na další stránku), 2. stránka – obsah – vygeneruj, vlož čísla stránek, můžeš záhlaví s názvem práce. Pozor, v obou případech vol jiné na 1. stránce!</w:t>
      </w:r>
    </w:p>
    <w:p w:rsidR="00AC225D" w:rsidRDefault="00AC225D" w:rsidP="005C57A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Titulní stránku a obsah můžeš vytvořit už dřív, stačí, když budeš mít část textu zformátovaného (obyčejný text – styl normální). Obsah pak zaktualizuj.</w:t>
      </w:r>
    </w:p>
    <w:sectPr w:rsidR="00AC225D" w:rsidSect="00A16C6B">
      <w:pgSz w:w="11906" w:h="16838"/>
      <w:pgMar w:top="720" w:right="720" w:bottom="720" w:left="720"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187"/>
    <w:multiLevelType w:val="multilevel"/>
    <w:tmpl w:val="F4AE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F377B"/>
    <w:multiLevelType w:val="hybridMultilevel"/>
    <w:tmpl w:val="CCDA5CAE"/>
    <w:lvl w:ilvl="0" w:tplc="E30CF5A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5E5C15"/>
    <w:multiLevelType w:val="hybridMultilevel"/>
    <w:tmpl w:val="9C4A3FA4"/>
    <w:lvl w:ilvl="0" w:tplc="04050001">
      <w:start w:val="1"/>
      <w:numFmt w:val="bullet"/>
      <w:lvlText w:val=""/>
      <w:lvlJc w:val="left"/>
      <w:pPr>
        <w:ind w:left="772" w:hanging="360"/>
      </w:pPr>
      <w:rPr>
        <w:rFonts w:ascii="Symbol" w:hAnsi="Symbol" w:hint="default"/>
      </w:rPr>
    </w:lvl>
    <w:lvl w:ilvl="1" w:tplc="04050003" w:tentative="1">
      <w:start w:val="1"/>
      <w:numFmt w:val="bullet"/>
      <w:lvlText w:val="o"/>
      <w:lvlJc w:val="left"/>
      <w:pPr>
        <w:ind w:left="1492" w:hanging="360"/>
      </w:pPr>
      <w:rPr>
        <w:rFonts w:ascii="Courier New" w:hAnsi="Courier New" w:cs="Courier New" w:hint="default"/>
      </w:rPr>
    </w:lvl>
    <w:lvl w:ilvl="2" w:tplc="04050005" w:tentative="1">
      <w:start w:val="1"/>
      <w:numFmt w:val="bullet"/>
      <w:lvlText w:val=""/>
      <w:lvlJc w:val="left"/>
      <w:pPr>
        <w:ind w:left="2212" w:hanging="360"/>
      </w:pPr>
      <w:rPr>
        <w:rFonts w:ascii="Wingdings" w:hAnsi="Wingdings" w:hint="default"/>
      </w:rPr>
    </w:lvl>
    <w:lvl w:ilvl="3" w:tplc="04050001" w:tentative="1">
      <w:start w:val="1"/>
      <w:numFmt w:val="bullet"/>
      <w:lvlText w:val=""/>
      <w:lvlJc w:val="left"/>
      <w:pPr>
        <w:ind w:left="2932" w:hanging="360"/>
      </w:pPr>
      <w:rPr>
        <w:rFonts w:ascii="Symbol" w:hAnsi="Symbol" w:hint="default"/>
      </w:rPr>
    </w:lvl>
    <w:lvl w:ilvl="4" w:tplc="04050003" w:tentative="1">
      <w:start w:val="1"/>
      <w:numFmt w:val="bullet"/>
      <w:lvlText w:val="o"/>
      <w:lvlJc w:val="left"/>
      <w:pPr>
        <w:ind w:left="3652" w:hanging="360"/>
      </w:pPr>
      <w:rPr>
        <w:rFonts w:ascii="Courier New" w:hAnsi="Courier New" w:cs="Courier New" w:hint="default"/>
      </w:rPr>
    </w:lvl>
    <w:lvl w:ilvl="5" w:tplc="04050005" w:tentative="1">
      <w:start w:val="1"/>
      <w:numFmt w:val="bullet"/>
      <w:lvlText w:val=""/>
      <w:lvlJc w:val="left"/>
      <w:pPr>
        <w:ind w:left="4372" w:hanging="360"/>
      </w:pPr>
      <w:rPr>
        <w:rFonts w:ascii="Wingdings" w:hAnsi="Wingdings" w:hint="default"/>
      </w:rPr>
    </w:lvl>
    <w:lvl w:ilvl="6" w:tplc="04050001" w:tentative="1">
      <w:start w:val="1"/>
      <w:numFmt w:val="bullet"/>
      <w:lvlText w:val=""/>
      <w:lvlJc w:val="left"/>
      <w:pPr>
        <w:ind w:left="5092" w:hanging="360"/>
      </w:pPr>
      <w:rPr>
        <w:rFonts w:ascii="Symbol" w:hAnsi="Symbol" w:hint="default"/>
      </w:rPr>
    </w:lvl>
    <w:lvl w:ilvl="7" w:tplc="04050003" w:tentative="1">
      <w:start w:val="1"/>
      <w:numFmt w:val="bullet"/>
      <w:lvlText w:val="o"/>
      <w:lvlJc w:val="left"/>
      <w:pPr>
        <w:ind w:left="5812" w:hanging="360"/>
      </w:pPr>
      <w:rPr>
        <w:rFonts w:ascii="Courier New" w:hAnsi="Courier New" w:cs="Courier New" w:hint="default"/>
      </w:rPr>
    </w:lvl>
    <w:lvl w:ilvl="8" w:tplc="04050005" w:tentative="1">
      <w:start w:val="1"/>
      <w:numFmt w:val="bullet"/>
      <w:lvlText w:val=""/>
      <w:lvlJc w:val="left"/>
      <w:pPr>
        <w:ind w:left="6532" w:hanging="360"/>
      </w:pPr>
      <w:rPr>
        <w:rFonts w:ascii="Wingdings" w:hAnsi="Wingdings" w:hint="default"/>
      </w:rPr>
    </w:lvl>
  </w:abstractNum>
  <w:abstractNum w:abstractNumId="3">
    <w:nsid w:val="2AB21858"/>
    <w:multiLevelType w:val="multilevel"/>
    <w:tmpl w:val="185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E2314"/>
    <w:multiLevelType w:val="hybridMultilevel"/>
    <w:tmpl w:val="EB3058A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4061781D"/>
    <w:multiLevelType w:val="hybridMultilevel"/>
    <w:tmpl w:val="7E667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34F717C"/>
    <w:multiLevelType w:val="multilevel"/>
    <w:tmpl w:val="CB04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F8569F"/>
    <w:multiLevelType w:val="multilevel"/>
    <w:tmpl w:val="A42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94D56"/>
    <w:multiLevelType w:val="hybridMultilevel"/>
    <w:tmpl w:val="B98A5968"/>
    <w:lvl w:ilvl="0" w:tplc="D200078A">
      <w:start w:val="6"/>
      <w:numFmt w:val="bullet"/>
      <w:lvlText w:val="-"/>
      <w:lvlJc w:val="left"/>
      <w:pPr>
        <w:ind w:left="405" w:hanging="360"/>
      </w:pPr>
      <w:rPr>
        <w:rFonts w:ascii="Calibri" w:eastAsiaTheme="minorEastAsia" w:hAnsi="Calibri" w:cs="Calibri" w:hint="default"/>
        <w:color w:val="auto"/>
        <w:sz w:val="24"/>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9">
    <w:nsid w:val="664C4BAC"/>
    <w:multiLevelType w:val="hybridMultilevel"/>
    <w:tmpl w:val="000000F4"/>
    <w:lvl w:ilvl="0" w:tplc="EAC2A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5C634C">
      <w:start w:val="1"/>
      <w:numFmt w:val="bullet"/>
      <w:lvlText w:val="o"/>
      <w:lvlJc w:val="left"/>
      <w:pPr>
        <w:tabs>
          <w:tab w:val="num" w:pos="1440"/>
        </w:tabs>
        <w:ind w:left="1440" w:hanging="360"/>
      </w:pPr>
      <w:rPr>
        <w:rFonts w:ascii="Courier New" w:hAnsi="Courier New"/>
      </w:rPr>
    </w:lvl>
    <w:lvl w:ilvl="2" w:tplc="B606B9DC">
      <w:start w:val="1"/>
      <w:numFmt w:val="bullet"/>
      <w:lvlText w:val=""/>
      <w:lvlJc w:val="left"/>
      <w:pPr>
        <w:tabs>
          <w:tab w:val="num" w:pos="2160"/>
        </w:tabs>
        <w:ind w:left="2160" w:hanging="360"/>
      </w:pPr>
      <w:rPr>
        <w:rFonts w:ascii="Wingdings" w:hAnsi="Wingdings"/>
      </w:rPr>
    </w:lvl>
    <w:lvl w:ilvl="3" w:tplc="BA6A1F18">
      <w:start w:val="1"/>
      <w:numFmt w:val="bullet"/>
      <w:lvlText w:val=""/>
      <w:lvlJc w:val="left"/>
      <w:pPr>
        <w:tabs>
          <w:tab w:val="num" w:pos="2880"/>
        </w:tabs>
        <w:ind w:left="2880" w:hanging="360"/>
      </w:pPr>
      <w:rPr>
        <w:rFonts w:ascii="Symbol" w:hAnsi="Symbol"/>
      </w:rPr>
    </w:lvl>
    <w:lvl w:ilvl="4" w:tplc="38DC9AB0">
      <w:start w:val="1"/>
      <w:numFmt w:val="bullet"/>
      <w:lvlText w:val="o"/>
      <w:lvlJc w:val="left"/>
      <w:pPr>
        <w:tabs>
          <w:tab w:val="num" w:pos="3600"/>
        </w:tabs>
        <w:ind w:left="3600" w:hanging="360"/>
      </w:pPr>
      <w:rPr>
        <w:rFonts w:ascii="Courier New" w:hAnsi="Courier New"/>
      </w:rPr>
    </w:lvl>
    <w:lvl w:ilvl="5" w:tplc="02BC4076">
      <w:start w:val="1"/>
      <w:numFmt w:val="bullet"/>
      <w:lvlText w:val=""/>
      <w:lvlJc w:val="left"/>
      <w:pPr>
        <w:tabs>
          <w:tab w:val="num" w:pos="4320"/>
        </w:tabs>
        <w:ind w:left="4320" w:hanging="360"/>
      </w:pPr>
      <w:rPr>
        <w:rFonts w:ascii="Wingdings" w:hAnsi="Wingdings"/>
      </w:rPr>
    </w:lvl>
    <w:lvl w:ilvl="6" w:tplc="75247B4C">
      <w:start w:val="1"/>
      <w:numFmt w:val="bullet"/>
      <w:lvlText w:val=""/>
      <w:lvlJc w:val="left"/>
      <w:pPr>
        <w:tabs>
          <w:tab w:val="num" w:pos="5040"/>
        </w:tabs>
        <w:ind w:left="5040" w:hanging="360"/>
      </w:pPr>
      <w:rPr>
        <w:rFonts w:ascii="Symbol" w:hAnsi="Symbol"/>
      </w:rPr>
    </w:lvl>
    <w:lvl w:ilvl="7" w:tplc="9D68406E">
      <w:start w:val="1"/>
      <w:numFmt w:val="bullet"/>
      <w:lvlText w:val="o"/>
      <w:lvlJc w:val="left"/>
      <w:pPr>
        <w:tabs>
          <w:tab w:val="num" w:pos="5760"/>
        </w:tabs>
        <w:ind w:left="5760" w:hanging="360"/>
      </w:pPr>
      <w:rPr>
        <w:rFonts w:ascii="Courier New" w:hAnsi="Courier New"/>
      </w:rPr>
    </w:lvl>
    <w:lvl w:ilvl="8" w:tplc="2FB0C9A4">
      <w:start w:val="1"/>
      <w:numFmt w:val="bullet"/>
      <w:lvlText w:val=""/>
      <w:lvlJc w:val="left"/>
      <w:pPr>
        <w:tabs>
          <w:tab w:val="num" w:pos="6480"/>
        </w:tabs>
        <w:ind w:left="6480" w:hanging="360"/>
      </w:pPr>
      <w:rPr>
        <w:rFonts w:ascii="Wingdings" w:hAnsi="Wingdings"/>
      </w:rPr>
    </w:lvl>
  </w:abstractNum>
  <w:abstractNum w:abstractNumId="10">
    <w:nsid w:val="664C4BAD"/>
    <w:multiLevelType w:val="hybridMultilevel"/>
    <w:tmpl w:val="000000F5"/>
    <w:lvl w:ilvl="0" w:tplc="C8806B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38A546">
      <w:start w:val="1"/>
      <w:numFmt w:val="bullet"/>
      <w:lvlText w:val="o"/>
      <w:lvlJc w:val="left"/>
      <w:pPr>
        <w:tabs>
          <w:tab w:val="num" w:pos="1440"/>
        </w:tabs>
        <w:ind w:left="1440" w:hanging="360"/>
      </w:pPr>
      <w:rPr>
        <w:rFonts w:ascii="Courier New" w:hAnsi="Courier New"/>
      </w:rPr>
    </w:lvl>
    <w:lvl w:ilvl="2" w:tplc="1780117A">
      <w:start w:val="1"/>
      <w:numFmt w:val="bullet"/>
      <w:lvlText w:val=""/>
      <w:lvlJc w:val="left"/>
      <w:pPr>
        <w:tabs>
          <w:tab w:val="num" w:pos="2160"/>
        </w:tabs>
        <w:ind w:left="2160" w:hanging="360"/>
      </w:pPr>
      <w:rPr>
        <w:rFonts w:ascii="Wingdings" w:hAnsi="Wingdings"/>
      </w:rPr>
    </w:lvl>
    <w:lvl w:ilvl="3" w:tplc="C06EEB98">
      <w:start w:val="1"/>
      <w:numFmt w:val="bullet"/>
      <w:lvlText w:val=""/>
      <w:lvlJc w:val="left"/>
      <w:pPr>
        <w:tabs>
          <w:tab w:val="num" w:pos="2880"/>
        </w:tabs>
        <w:ind w:left="2880" w:hanging="360"/>
      </w:pPr>
      <w:rPr>
        <w:rFonts w:ascii="Symbol" w:hAnsi="Symbol"/>
      </w:rPr>
    </w:lvl>
    <w:lvl w:ilvl="4" w:tplc="DD00061E">
      <w:start w:val="1"/>
      <w:numFmt w:val="bullet"/>
      <w:lvlText w:val="o"/>
      <w:lvlJc w:val="left"/>
      <w:pPr>
        <w:tabs>
          <w:tab w:val="num" w:pos="3600"/>
        </w:tabs>
        <w:ind w:left="3600" w:hanging="360"/>
      </w:pPr>
      <w:rPr>
        <w:rFonts w:ascii="Courier New" w:hAnsi="Courier New"/>
      </w:rPr>
    </w:lvl>
    <w:lvl w:ilvl="5" w:tplc="0610EA62">
      <w:start w:val="1"/>
      <w:numFmt w:val="bullet"/>
      <w:lvlText w:val=""/>
      <w:lvlJc w:val="left"/>
      <w:pPr>
        <w:tabs>
          <w:tab w:val="num" w:pos="4320"/>
        </w:tabs>
        <w:ind w:left="4320" w:hanging="360"/>
      </w:pPr>
      <w:rPr>
        <w:rFonts w:ascii="Wingdings" w:hAnsi="Wingdings"/>
      </w:rPr>
    </w:lvl>
    <w:lvl w:ilvl="6" w:tplc="5074CD6C">
      <w:start w:val="1"/>
      <w:numFmt w:val="bullet"/>
      <w:lvlText w:val=""/>
      <w:lvlJc w:val="left"/>
      <w:pPr>
        <w:tabs>
          <w:tab w:val="num" w:pos="5040"/>
        </w:tabs>
        <w:ind w:left="5040" w:hanging="360"/>
      </w:pPr>
      <w:rPr>
        <w:rFonts w:ascii="Symbol" w:hAnsi="Symbol"/>
      </w:rPr>
    </w:lvl>
    <w:lvl w:ilvl="7" w:tplc="57524B2E">
      <w:start w:val="1"/>
      <w:numFmt w:val="bullet"/>
      <w:lvlText w:val="o"/>
      <w:lvlJc w:val="left"/>
      <w:pPr>
        <w:tabs>
          <w:tab w:val="num" w:pos="5760"/>
        </w:tabs>
        <w:ind w:left="5760" w:hanging="360"/>
      </w:pPr>
      <w:rPr>
        <w:rFonts w:ascii="Courier New" w:hAnsi="Courier New"/>
      </w:rPr>
    </w:lvl>
    <w:lvl w:ilvl="8" w:tplc="B11E3D36">
      <w:start w:val="1"/>
      <w:numFmt w:val="bullet"/>
      <w:lvlText w:val=""/>
      <w:lvlJc w:val="left"/>
      <w:pPr>
        <w:tabs>
          <w:tab w:val="num" w:pos="6480"/>
        </w:tabs>
        <w:ind w:left="6480" w:hanging="360"/>
      </w:pPr>
      <w:rPr>
        <w:rFonts w:ascii="Wingdings" w:hAnsi="Wingdings"/>
      </w:rPr>
    </w:lvl>
  </w:abstractNum>
  <w:abstractNum w:abstractNumId="11">
    <w:nsid w:val="724C2703"/>
    <w:multiLevelType w:val="multilevel"/>
    <w:tmpl w:val="B398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6"/>
  </w:num>
  <w:num w:numId="5">
    <w:abstractNumId w:val="7"/>
  </w:num>
  <w:num w:numId="6">
    <w:abstractNumId w:val="1"/>
  </w:num>
  <w:num w:numId="7">
    <w:abstractNumId w:val="4"/>
  </w:num>
  <w:num w:numId="8">
    <w:abstractNumId w:val="5"/>
  </w:num>
  <w:num w:numId="9">
    <w:abstractNumId w:val="2"/>
  </w:num>
  <w:num w:numId="10">
    <w:abstractNumId w:val="9"/>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7C724E"/>
    <w:rsid w:val="000B4A4F"/>
    <w:rsid w:val="00180F67"/>
    <w:rsid w:val="001B1ECD"/>
    <w:rsid w:val="00230E55"/>
    <w:rsid w:val="003E5A62"/>
    <w:rsid w:val="00573A0F"/>
    <w:rsid w:val="00586D82"/>
    <w:rsid w:val="005C57A1"/>
    <w:rsid w:val="005D4C63"/>
    <w:rsid w:val="0069565D"/>
    <w:rsid w:val="00716705"/>
    <w:rsid w:val="0075245A"/>
    <w:rsid w:val="00766B97"/>
    <w:rsid w:val="007C724E"/>
    <w:rsid w:val="007E2824"/>
    <w:rsid w:val="00805D4A"/>
    <w:rsid w:val="0084083B"/>
    <w:rsid w:val="008B564F"/>
    <w:rsid w:val="009608AC"/>
    <w:rsid w:val="00A0115C"/>
    <w:rsid w:val="00A16C6B"/>
    <w:rsid w:val="00A21C74"/>
    <w:rsid w:val="00A6397D"/>
    <w:rsid w:val="00A92D1C"/>
    <w:rsid w:val="00AC225D"/>
    <w:rsid w:val="00B15BFF"/>
    <w:rsid w:val="00B330C5"/>
    <w:rsid w:val="00B52ECA"/>
    <w:rsid w:val="00BD3820"/>
    <w:rsid w:val="00BD6E1E"/>
    <w:rsid w:val="00C16160"/>
    <w:rsid w:val="00CC362B"/>
    <w:rsid w:val="00D11739"/>
    <w:rsid w:val="00D8374B"/>
    <w:rsid w:val="00F10629"/>
    <w:rsid w:val="00F708EE"/>
    <w:rsid w:val="00F85696"/>
    <w:rsid w:val="00F908DB"/>
    <w:rsid w:val="00FE6A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1ECD"/>
  </w:style>
  <w:style w:type="paragraph" w:styleId="Nadpis1">
    <w:name w:val="heading 1"/>
    <w:basedOn w:val="Normln"/>
    <w:link w:val="Nadpis1Char"/>
    <w:uiPriority w:val="9"/>
    <w:qFormat/>
    <w:rsid w:val="007C7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B15B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908D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9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724E"/>
    <w:rPr>
      <w:rFonts w:ascii="Times New Roman" w:eastAsia="Times New Roman" w:hAnsi="Times New Roman" w:cs="Times New Roman"/>
      <w:b/>
      <w:bCs/>
      <w:kern w:val="36"/>
      <w:sz w:val="48"/>
      <w:szCs w:val="48"/>
    </w:rPr>
  </w:style>
  <w:style w:type="paragraph" w:styleId="Normlnweb">
    <w:name w:val="Normal (Web)"/>
    <w:basedOn w:val="Normln"/>
    <w:uiPriority w:val="99"/>
    <w:unhideWhenUsed/>
    <w:rsid w:val="007C724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7C724E"/>
    <w:rPr>
      <w:b/>
      <w:bCs/>
    </w:rPr>
  </w:style>
  <w:style w:type="paragraph" w:styleId="Odstavecseseznamem">
    <w:name w:val="List Paragraph"/>
    <w:basedOn w:val="Normln"/>
    <w:uiPriority w:val="34"/>
    <w:qFormat/>
    <w:rsid w:val="007C724E"/>
    <w:pPr>
      <w:ind w:left="720"/>
      <w:contextualSpacing/>
    </w:pPr>
  </w:style>
  <w:style w:type="paragraph" w:styleId="Textbubliny">
    <w:name w:val="Balloon Text"/>
    <w:basedOn w:val="Normln"/>
    <w:link w:val="TextbublinyChar"/>
    <w:uiPriority w:val="99"/>
    <w:semiHidden/>
    <w:unhideWhenUsed/>
    <w:rsid w:val="00573A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3A0F"/>
    <w:rPr>
      <w:rFonts w:ascii="Tahoma" w:hAnsi="Tahoma" w:cs="Tahoma"/>
      <w:sz w:val="16"/>
      <w:szCs w:val="16"/>
    </w:rPr>
  </w:style>
  <w:style w:type="character" w:customStyle="1" w:styleId="Nadpis2Char">
    <w:name w:val="Nadpis 2 Char"/>
    <w:basedOn w:val="Standardnpsmoodstavce"/>
    <w:link w:val="Nadpis2"/>
    <w:uiPriority w:val="9"/>
    <w:semiHidden/>
    <w:rsid w:val="00B15BFF"/>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F908DB"/>
    <w:rPr>
      <w:color w:val="0000FF" w:themeColor="hyperlink"/>
      <w:u w:val="single"/>
    </w:rPr>
  </w:style>
  <w:style w:type="character" w:customStyle="1" w:styleId="Nadpis3Char">
    <w:name w:val="Nadpis 3 Char"/>
    <w:basedOn w:val="Standardnpsmoodstavce"/>
    <w:link w:val="Nadpis3"/>
    <w:uiPriority w:val="9"/>
    <w:semiHidden/>
    <w:rsid w:val="00F908D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F908DB"/>
    <w:rPr>
      <w:rFonts w:asciiTheme="majorHAnsi" w:eastAsiaTheme="majorEastAsia" w:hAnsiTheme="majorHAnsi" w:cstheme="majorBidi"/>
      <w:b/>
      <w:bCs/>
      <w:i/>
      <w:iCs/>
      <w:color w:val="4F81BD" w:themeColor="accent1"/>
    </w:rPr>
  </w:style>
  <w:style w:type="paragraph" w:customStyle="1" w:styleId="adultinfo">
    <w:name w:val="adultinfo"/>
    <w:basedOn w:val="Normln"/>
    <w:rsid w:val="00F908DB"/>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5C57A1"/>
    <w:pPr>
      <w:spacing w:after="0" w:line="240" w:lineRule="auto"/>
    </w:pPr>
  </w:style>
  <w:style w:type="character" w:customStyle="1" w:styleId="doplnte-zdroj">
    <w:name w:val="doplnte-zdroj"/>
    <w:basedOn w:val="Standardnpsmoodstavce"/>
    <w:rsid w:val="00FE6AED"/>
  </w:style>
  <w:style w:type="paragraph" w:styleId="Nzev">
    <w:name w:val="Title"/>
    <w:basedOn w:val="Normln"/>
    <w:next w:val="Normln"/>
    <w:link w:val="NzevChar"/>
    <w:uiPriority w:val="10"/>
    <w:qFormat/>
    <w:rsid w:val="001B1ECD"/>
    <w:pPr>
      <w:spacing w:after="0" w:line="360" w:lineRule="auto"/>
      <w:contextualSpacing/>
      <w:jc w:val="center"/>
    </w:pPr>
    <w:rPr>
      <w:rFonts w:ascii="Times New Roman" w:eastAsiaTheme="majorEastAsia" w:hAnsi="Times New Roman" w:cstheme="majorBidi"/>
      <w:spacing w:val="-10"/>
      <w:kern w:val="28"/>
      <w:sz w:val="72"/>
      <w:szCs w:val="56"/>
    </w:rPr>
  </w:style>
  <w:style w:type="character" w:customStyle="1" w:styleId="NzevChar">
    <w:name w:val="Název Char"/>
    <w:basedOn w:val="Standardnpsmoodstavce"/>
    <w:link w:val="Nzev"/>
    <w:uiPriority w:val="10"/>
    <w:rsid w:val="001B1ECD"/>
    <w:rPr>
      <w:rFonts w:ascii="Times New Roman" w:eastAsiaTheme="majorEastAsia" w:hAnsi="Times New Roman" w:cstheme="majorBidi"/>
      <w:spacing w:val="-10"/>
      <w:kern w:val="28"/>
      <w:sz w:val="72"/>
      <w:szCs w:val="56"/>
    </w:rPr>
  </w:style>
  <w:style w:type="paragraph" w:styleId="Nadpisobsahu">
    <w:name w:val="TOC Heading"/>
    <w:basedOn w:val="Nadpis1"/>
    <w:next w:val="Normln"/>
    <w:uiPriority w:val="39"/>
    <w:unhideWhenUsed/>
    <w:qFormat/>
    <w:rsid w:val="00BD6E1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
    <w:next w:val="Normln"/>
    <w:autoRedefine/>
    <w:uiPriority w:val="39"/>
    <w:unhideWhenUsed/>
    <w:rsid w:val="00BD6E1E"/>
    <w:pPr>
      <w:spacing w:after="100"/>
    </w:pPr>
  </w:style>
  <w:style w:type="paragraph" w:styleId="Obsah2">
    <w:name w:val="toc 2"/>
    <w:basedOn w:val="Normln"/>
    <w:next w:val="Normln"/>
    <w:autoRedefine/>
    <w:uiPriority w:val="39"/>
    <w:unhideWhenUsed/>
    <w:rsid w:val="00BD6E1E"/>
    <w:pPr>
      <w:spacing w:after="100"/>
      <w:ind w:left="220"/>
    </w:pPr>
  </w:style>
  <w:style w:type="paragraph" w:styleId="Obsah3">
    <w:name w:val="toc 3"/>
    <w:basedOn w:val="Normln"/>
    <w:next w:val="Normln"/>
    <w:autoRedefine/>
    <w:uiPriority w:val="39"/>
    <w:unhideWhenUsed/>
    <w:rsid w:val="00BD6E1E"/>
    <w:pPr>
      <w:spacing w:after="100"/>
      <w:ind w:left="440"/>
    </w:pPr>
  </w:style>
</w:styles>
</file>

<file path=word/webSettings.xml><?xml version="1.0" encoding="utf-8"?>
<w:webSettings xmlns:r="http://schemas.openxmlformats.org/officeDocument/2006/relationships" xmlns:w="http://schemas.openxmlformats.org/wordprocessingml/2006/main">
  <w:divs>
    <w:div w:id="492985816">
      <w:bodyDiv w:val="1"/>
      <w:marLeft w:val="0"/>
      <w:marRight w:val="0"/>
      <w:marTop w:val="0"/>
      <w:marBottom w:val="0"/>
      <w:divBdr>
        <w:top w:val="none" w:sz="0" w:space="0" w:color="auto"/>
        <w:left w:val="none" w:sz="0" w:space="0" w:color="auto"/>
        <w:bottom w:val="none" w:sz="0" w:space="0" w:color="auto"/>
        <w:right w:val="none" w:sz="0" w:space="0" w:color="auto"/>
      </w:divBdr>
    </w:div>
    <w:div w:id="977685737">
      <w:bodyDiv w:val="1"/>
      <w:marLeft w:val="0"/>
      <w:marRight w:val="0"/>
      <w:marTop w:val="0"/>
      <w:marBottom w:val="0"/>
      <w:divBdr>
        <w:top w:val="none" w:sz="0" w:space="0" w:color="auto"/>
        <w:left w:val="none" w:sz="0" w:space="0" w:color="auto"/>
        <w:bottom w:val="none" w:sz="0" w:space="0" w:color="auto"/>
        <w:right w:val="none" w:sz="0" w:space="0" w:color="auto"/>
      </w:divBdr>
    </w:div>
    <w:div w:id="1015687515">
      <w:bodyDiv w:val="1"/>
      <w:marLeft w:val="0"/>
      <w:marRight w:val="0"/>
      <w:marTop w:val="0"/>
      <w:marBottom w:val="0"/>
      <w:divBdr>
        <w:top w:val="none" w:sz="0" w:space="0" w:color="auto"/>
        <w:left w:val="none" w:sz="0" w:space="0" w:color="auto"/>
        <w:bottom w:val="none" w:sz="0" w:space="0" w:color="auto"/>
        <w:right w:val="none" w:sz="0" w:space="0" w:color="auto"/>
      </w:divBdr>
      <w:divsChild>
        <w:div w:id="1659573149">
          <w:marLeft w:val="0"/>
          <w:marRight w:val="0"/>
          <w:marTop w:val="0"/>
          <w:marBottom w:val="0"/>
          <w:divBdr>
            <w:top w:val="none" w:sz="0" w:space="0" w:color="auto"/>
            <w:left w:val="none" w:sz="0" w:space="0" w:color="auto"/>
            <w:bottom w:val="none" w:sz="0" w:space="0" w:color="auto"/>
            <w:right w:val="none" w:sz="0" w:space="0" w:color="auto"/>
          </w:divBdr>
          <w:divsChild>
            <w:div w:id="740911221">
              <w:marLeft w:val="0"/>
              <w:marRight w:val="0"/>
              <w:marTop w:val="0"/>
              <w:marBottom w:val="0"/>
              <w:divBdr>
                <w:top w:val="none" w:sz="0" w:space="0" w:color="auto"/>
                <w:left w:val="none" w:sz="0" w:space="0" w:color="auto"/>
                <w:bottom w:val="none" w:sz="0" w:space="0" w:color="auto"/>
                <w:right w:val="none" w:sz="0" w:space="0" w:color="auto"/>
              </w:divBdr>
            </w:div>
            <w:div w:id="127094636">
              <w:marLeft w:val="0"/>
              <w:marRight w:val="0"/>
              <w:marTop w:val="0"/>
              <w:marBottom w:val="0"/>
              <w:divBdr>
                <w:top w:val="none" w:sz="0" w:space="0" w:color="auto"/>
                <w:left w:val="none" w:sz="0" w:space="0" w:color="auto"/>
                <w:bottom w:val="none" w:sz="0" w:space="0" w:color="auto"/>
                <w:right w:val="none" w:sz="0" w:space="0" w:color="auto"/>
              </w:divBdr>
            </w:div>
            <w:div w:id="208732166">
              <w:marLeft w:val="0"/>
              <w:marRight w:val="0"/>
              <w:marTop w:val="0"/>
              <w:marBottom w:val="0"/>
              <w:divBdr>
                <w:top w:val="none" w:sz="0" w:space="0" w:color="auto"/>
                <w:left w:val="none" w:sz="0" w:space="0" w:color="auto"/>
                <w:bottom w:val="none" w:sz="0" w:space="0" w:color="auto"/>
                <w:right w:val="none" w:sz="0" w:space="0" w:color="auto"/>
              </w:divBdr>
            </w:div>
          </w:divsChild>
        </w:div>
        <w:div w:id="1162114912">
          <w:marLeft w:val="0"/>
          <w:marRight w:val="0"/>
          <w:marTop w:val="0"/>
          <w:marBottom w:val="0"/>
          <w:divBdr>
            <w:top w:val="none" w:sz="0" w:space="0" w:color="auto"/>
            <w:left w:val="none" w:sz="0" w:space="0" w:color="auto"/>
            <w:bottom w:val="none" w:sz="0" w:space="0" w:color="auto"/>
            <w:right w:val="none" w:sz="0" w:space="0" w:color="auto"/>
          </w:divBdr>
          <w:divsChild>
            <w:div w:id="119150782">
              <w:marLeft w:val="0"/>
              <w:marRight w:val="0"/>
              <w:marTop w:val="0"/>
              <w:marBottom w:val="0"/>
              <w:divBdr>
                <w:top w:val="none" w:sz="0" w:space="0" w:color="auto"/>
                <w:left w:val="none" w:sz="0" w:space="0" w:color="auto"/>
                <w:bottom w:val="none" w:sz="0" w:space="0" w:color="auto"/>
                <w:right w:val="none" w:sz="0" w:space="0" w:color="auto"/>
              </w:divBdr>
            </w:div>
          </w:divsChild>
        </w:div>
        <w:div w:id="1682471492">
          <w:marLeft w:val="0"/>
          <w:marRight w:val="0"/>
          <w:marTop w:val="0"/>
          <w:marBottom w:val="0"/>
          <w:divBdr>
            <w:top w:val="none" w:sz="0" w:space="0" w:color="auto"/>
            <w:left w:val="none" w:sz="0" w:space="0" w:color="auto"/>
            <w:bottom w:val="none" w:sz="0" w:space="0" w:color="auto"/>
            <w:right w:val="none" w:sz="0" w:space="0" w:color="auto"/>
          </w:divBdr>
          <w:divsChild>
            <w:div w:id="13250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3260">
      <w:bodyDiv w:val="1"/>
      <w:marLeft w:val="0"/>
      <w:marRight w:val="0"/>
      <w:marTop w:val="0"/>
      <w:marBottom w:val="0"/>
      <w:divBdr>
        <w:top w:val="none" w:sz="0" w:space="0" w:color="auto"/>
        <w:left w:val="none" w:sz="0" w:space="0" w:color="auto"/>
        <w:bottom w:val="none" w:sz="0" w:space="0" w:color="auto"/>
        <w:right w:val="none" w:sz="0" w:space="0" w:color="auto"/>
      </w:divBdr>
      <w:divsChild>
        <w:div w:id="988486210">
          <w:marLeft w:val="0"/>
          <w:marRight w:val="0"/>
          <w:marTop w:val="0"/>
          <w:marBottom w:val="0"/>
          <w:divBdr>
            <w:top w:val="none" w:sz="0" w:space="0" w:color="auto"/>
            <w:left w:val="none" w:sz="0" w:space="0" w:color="auto"/>
            <w:bottom w:val="none" w:sz="0" w:space="0" w:color="auto"/>
            <w:right w:val="none" w:sz="0" w:space="0" w:color="auto"/>
          </w:divBdr>
        </w:div>
      </w:divsChild>
    </w:div>
    <w:div w:id="17814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EEAA-4608-4367-BE66-906796A0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1755</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16</cp:revision>
  <dcterms:created xsi:type="dcterms:W3CDTF">2023-07-30T10:07:00Z</dcterms:created>
  <dcterms:modified xsi:type="dcterms:W3CDTF">2023-08-02T14:57:00Z</dcterms:modified>
</cp:coreProperties>
</file>